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9A" w:rsidRPr="00955533" w:rsidRDefault="004C229A" w:rsidP="004C229A">
      <w:pPr>
        <w:pStyle w:val="a3"/>
        <w:jc w:val="center"/>
        <w:rPr>
          <w:rFonts w:ascii="Times New Roman" w:hAnsi="Times New Roman" w:cs="Times New Roman"/>
          <w:color w:val="002060"/>
          <w:sz w:val="18"/>
          <w:szCs w:val="18"/>
        </w:rPr>
      </w:pPr>
      <w:r w:rsidRPr="00955533">
        <w:rPr>
          <w:rFonts w:ascii="Times New Roman" w:hAnsi="Times New Roman" w:cs="Times New Roman"/>
          <w:color w:val="002060"/>
          <w:sz w:val="18"/>
          <w:szCs w:val="18"/>
        </w:rPr>
        <w:t>Министерство социального развития Саратовской области</w:t>
      </w:r>
    </w:p>
    <w:p w:rsidR="004C229A" w:rsidRPr="004C229A" w:rsidRDefault="004C229A" w:rsidP="004C229A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4C229A" w:rsidRDefault="00955533" w:rsidP="004C229A">
      <w:pPr>
        <w:pStyle w:val="a3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</w:rPr>
        <w:t>Г</w:t>
      </w:r>
      <w:r w:rsidR="006F30A3" w:rsidRPr="00955533">
        <w:rPr>
          <w:rFonts w:ascii="Times New Roman" w:hAnsi="Times New Roman" w:cs="Times New Roman"/>
          <w:b/>
          <w:color w:val="002060"/>
          <w:sz w:val="20"/>
          <w:szCs w:val="20"/>
        </w:rPr>
        <w:t>осударственное автономное учреждение саратовской области «</w:t>
      </w:r>
      <w:proofErr w:type="spellStart"/>
      <w:r w:rsidR="006F30A3" w:rsidRPr="00955533">
        <w:rPr>
          <w:rFonts w:ascii="Times New Roman" w:hAnsi="Times New Roman" w:cs="Times New Roman"/>
          <w:b/>
          <w:color w:val="002060"/>
          <w:sz w:val="20"/>
          <w:szCs w:val="20"/>
        </w:rPr>
        <w:t>Марксовский</w:t>
      </w:r>
      <w:proofErr w:type="spellEnd"/>
      <w:r w:rsidR="006F30A3" w:rsidRPr="0095553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реабилитационный центр для детей и подростков с ограниченными возможностями»</w:t>
      </w:r>
    </w:p>
    <w:p w:rsidR="00060611" w:rsidRDefault="00060611" w:rsidP="00060611">
      <w:pPr>
        <w:pStyle w:val="a3"/>
        <w:jc w:val="right"/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</w:rPr>
        <w:t>УТВЕРЖДАЮ:</w:t>
      </w:r>
    </w:p>
    <w:p w:rsidR="00060611" w:rsidRDefault="00060611" w:rsidP="00060611">
      <w:pPr>
        <w:pStyle w:val="a3"/>
        <w:jc w:val="right"/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</w:rPr>
        <w:t>Директор ГАУ СО «МРЦ»</w:t>
      </w:r>
    </w:p>
    <w:p w:rsidR="00060611" w:rsidRDefault="00060611" w:rsidP="00060611">
      <w:pPr>
        <w:pStyle w:val="a3"/>
        <w:jc w:val="right"/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</w:rPr>
        <w:t>_______________ О.А. Егорова</w:t>
      </w:r>
    </w:p>
    <w:p w:rsidR="00060611" w:rsidRPr="00955533" w:rsidRDefault="00060611" w:rsidP="00060611">
      <w:pPr>
        <w:pStyle w:val="a3"/>
        <w:jc w:val="right"/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0"/>
          <w:szCs w:val="20"/>
        </w:rPr>
        <w:t>«_______»__________</w:t>
      </w: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20"/>
          <w:szCs w:val="20"/>
        </w:rPr>
        <w:t>____ 20___г.</w:t>
      </w:r>
    </w:p>
    <w:p w:rsidR="004C229A" w:rsidRPr="00060611" w:rsidRDefault="004C229A" w:rsidP="004C229A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0"/>
          <w:szCs w:val="32"/>
        </w:rPr>
      </w:pPr>
    </w:p>
    <w:p w:rsidR="00D751DA" w:rsidRDefault="004C229A" w:rsidP="00060611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955533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ПОЛИТИКА В ОБЛАСТИ КАЧЕСТВА</w:t>
      </w:r>
    </w:p>
    <w:p w:rsidR="00955533" w:rsidRPr="00060611" w:rsidRDefault="00955533" w:rsidP="00060611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36"/>
          <w:szCs w:val="40"/>
        </w:rPr>
      </w:pP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4C229A" w:rsidTr="00060611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4C229A" w:rsidRPr="004C229A" w:rsidRDefault="004C229A" w:rsidP="00060611">
            <w:pPr>
              <w:pStyle w:val="a3"/>
              <w:rPr>
                <w:rFonts w:ascii="Times New Roman" w:hAnsi="Times New Roman" w:cs="Times New Roman"/>
                <w:b/>
                <w:color w:val="F2F2F2" w:themeColor="background1" w:themeShade="F2"/>
                <w:sz w:val="32"/>
                <w:szCs w:val="32"/>
              </w:rPr>
            </w:pPr>
            <w:r w:rsidRPr="004C229A">
              <w:rPr>
                <w:rFonts w:ascii="Times New Roman" w:hAnsi="Times New Roman" w:cs="Times New Roman"/>
                <w:b/>
                <w:color w:val="F2F2F2" w:themeColor="background1" w:themeShade="F2"/>
                <w:sz w:val="32"/>
                <w:szCs w:val="32"/>
              </w:rPr>
              <w:t>Политика в области качества призвана содействовать:</w:t>
            </w:r>
          </w:p>
        </w:tc>
      </w:tr>
    </w:tbl>
    <w:p w:rsidR="00060611" w:rsidRDefault="00060611" w:rsidP="00060611">
      <w:pPr>
        <w:spacing w:after="0" w:line="240" w:lineRule="auto"/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11057"/>
      </w:tblGrid>
      <w:tr w:rsidR="004C229A" w:rsidTr="00060611">
        <w:tc>
          <w:tcPr>
            <w:tcW w:w="11057" w:type="dxa"/>
            <w:shd w:val="clear" w:color="auto" w:fill="D9D9D9" w:themeFill="background1" w:themeFillShade="D9"/>
          </w:tcPr>
          <w:p w:rsidR="004C229A" w:rsidRPr="006F30A3" w:rsidRDefault="004C229A" w:rsidP="00060611">
            <w:pPr>
              <w:pStyle w:val="a3"/>
              <w:numPr>
                <w:ilvl w:val="0"/>
                <w:numId w:val="1"/>
              </w:numPr>
              <w:ind w:left="33" w:firstLine="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развитию Учреждения в соответствии с современными требованиями к эффективности системы социальной зашиты и результативности государственной поддержки социально уязвимых категорий населения на основе внедрения новых технологий обслуживания, организационных и экономических механизмов;</w:t>
            </w:r>
          </w:p>
          <w:p w:rsidR="004C229A" w:rsidRPr="006F30A3" w:rsidRDefault="004C229A" w:rsidP="00060611">
            <w:pPr>
              <w:pStyle w:val="a3"/>
              <w:numPr>
                <w:ilvl w:val="0"/>
                <w:numId w:val="1"/>
              </w:numPr>
              <w:ind w:left="33" w:firstLine="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развитию рынка социальных услуг на основе широкого стратегического партнерства с органами государственного и муниципального управления, бизнес-структурами, институтами гражданского общества, учреждениями образования, культуры, здравоохранения, общественными организациями;</w:t>
            </w:r>
          </w:p>
          <w:p w:rsidR="004C229A" w:rsidRPr="006F30A3" w:rsidRDefault="004C229A" w:rsidP="00060611">
            <w:pPr>
              <w:pStyle w:val="a3"/>
              <w:numPr>
                <w:ilvl w:val="0"/>
                <w:numId w:val="1"/>
              </w:numPr>
              <w:ind w:left="33" w:firstLine="2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3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развитию учреждения в целях повышения доступности социальных услуг и их эффективности</w:t>
            </w:r>
          </w:p>
          <w:p w:rsidR="004C229A" w:rsidRPr="004C229A" w:rsidRDefault="004C229A" w:rsidP="00060611">
            <w:pPr>
              <w:pStyle w:val="a3"/>
              <w:numPr>
                <w:ilvl w:val="0"/>
                <w:numId w:val="1"/>
              </w:numPr>
              <w:ind w:left="33" w:firstLine="2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3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повышению эффективности </w:t>
            </w:r>
            <w:r w:rsidR="005B7D9B" w:rsidRPr="006F3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 бюджетных средств.</w:t>
            </w:r>
          </w:p>
        </w:tc>
      </w:tr>
    </w:tbl>
    <w:p w:rsidR="005B7D9B" w:rsidRPr="00955533" w:rsidRDefault="00955533" w:rsidP="00060611">
      <w:pPr>
        <w:pStyle w:val="a3"/>
        <w:ind w:left="-1134" w:right="-284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Политика Учреждения </w:t>
      </w:r>
      <w:r w:rsidR="005B7D9B" w:rsidRPr="00955533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в области качества реализуется через создание и внедрение в практику осуществления государственных функций, оказания государственных услуг и социального обслуживания населения системы качества.</w:t>
      </w: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11057"/>
      </w:tblGrid>
      <w:tr w:rsidR="006F30A3" w:rsidTr="00955533">
        <w:tc>
          <w:tcPr>
            <w:tcW w:w="11057" w:type="dxa"/>
            <w:shd w:val="clear" w:color="auto" w:fill="0070C0"/>
          </w:tcPr>
          <w:p w:rsidR="006F30A3" w:rsidRPr="00955533" w:rsidRDefault="006F30A3" w:rsidP="00060611">
            <w:pPr>
              <w:pStyle w:val="a3"/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</w:rPr>
            </w:pPr>
            <w:r w:rsidRPr="00955533"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</w:rPr>
              <w:t>Политика Министерства в области качества определяется следующими задачами:</w:t>
            </w:r>
          </w:p>
        </w:tc>
      </w:tr>
    </w:tbl>
    <w:p w:rsidR="00060611" w:rsidRDefault="00060611" w:rsidP="00060611">
      <w:pPr>
        <w:spacing w:after="0" w:line="240" w:lineRule="auto"/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11057"/>
      </w:tblGrid>
      <w:tr w:rsidR="006F30A3" w:rsidTr="00955533">
        <w:tc>
          <w:tcPr>
            <w:tcW w:w="11057" w:type="dxa"/>
          </w:tcPr>
          <w:p w:rsidR="006F30A3" w:rsidRPr="00955533" w:rsidRDefault="006F30A3" w:rsidP="00060611">
            <w:pPr>
              <w:pStyle w:val="a3"/>
              <w:numPr>
                <w:ilvl w:val="0"/>
                <w:numId w:val="2"/>
              </w:numPr>
              <w:shd w:val="clear" w:color="auto" w:fill="D9D9D9" w:themeFill="background1" w:themeFillShade="D9"/>
              <w:ind w:left="33" w:firstLine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5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удовлетворять существующие и перспективные потребности: личности – в качественном социальном обслуживании, получении льгот и преимуществ, определенных действующим законодательством, общества – в формировании и реализации эффективной социальной политики, государства – в реализации принципов социального государства и развития институтов гражданского общества;</w:t>
            </w:r>
          </w:p>
          <w:p w:rsidR="006F30A3" w:rsidRPr="00955533" w:rsidRDefault="006F30A3" w:rsidP="00060611">
            <w:pPr>
              <w:pStyle w:val="a3"/>
              <w:numPr>
                <w:ilvl w:val="0"/>
                <w:numId w:val="2"/>
              </w:numPr>
              <w:shd w:val="clear" w:color="auto" w:fill="D9D9D9" w:themeFill="background1" w:themeFillShade="D9"/>
              <w:ind w:left="33" w:firstLine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5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поддерживать оптимальную систему управления отраслью и оказанием государственных услуг;     </w:t>
            </w:r>
          </w:p>
          <w:p w:rsidR="006F30A3" w:rsidRPr="00955533" w:rsidRDefault="006F30A3" w:rsidP="00060611">
            <w:pPr>
              <w:pStyle w:val="a3"/>
              <w:numPr>
                <w:ilvl w:val="0"/>
                <w:numId w:val="2"/>
              </w:numPr>
              <w:shd w:val="clear" w:color="auto" w:fill="D9D9D9" w:themeFill="background1" w:themeFillShade="D9"/>
              <w:ind w:left="33" w:firstLine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5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поддерживать адаптивную структуру  отрасли, адаптивность содержания и технологий реализации государственных услуг и социального обслуживания;</w:t>
            </w:r>
          </w:p>
          <w:p w:rsidR="006F30A3" w:rsidRPr="00955533" w:rsidRDefault="006F30A3" w:rsidP="00060611">
            <w:pPr>
              <w:pStyle w:val="a3"/>
              <w:numPr>
                <w:ilvl w:val="0"/>
                <w:numId w:val="2"/>
              </w:numPr>
              <w:shd w:val="clear" w:color="auto" w:fill="D9D9D9" w:themeFill="background1" w:themeFillShade="D9"/>
              <w:ind w:left="33" w:firstLine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5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обеспечить развитие методических и информационных ресурсов для поддержания качества государственных услуг, функций и социального обслуживания;</w:t>
            </w:r>
          </w:p>
          <w:p w:rsidR="006F30A3" w:rsidRPr="00955533" w:rsidRDefault="006F30A3" w:rsidP="00060611">
            <w:pPr>
              <w:pStyle w:val="a3"/>
              <w:numPr>
                <w:ilvl w:val="0"/>
                <w:numId w:val="2"/>
              </w:numPr>
              <w:shd w:val="clear" w:color="auto" w:fill="D9D9D9" w:themeFill="background1" w:themeFillShade="D9"/>
              <w:ind w:left="33" w:firstLine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5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создать механизмы и стимулы непрерывного совершенствования процессов и процедур организации и осуществления государственных услуг и социального обслуживания;</w:t>
            </w:r>
          </w:p>
          <w:p w:rsidR="006F30A3" w:rsidRPr="00955533" w:rsidRDefault="006F30A3" w:rsidP="00060611">
            <w:pPr>
              <w:pStyle w:val="a3"/>
              <w:numPr>
                <w:ilvl w:val="0"/>
                <w:numId w:val="2"/>
              </w:numPr>
              <w:shd w:val="clear" w:color="auto" w:fill="D9D9D9" w:themeFill="background1" w:themeFillShade="D9"/>
              <w:ind w:left="33" w:firstLine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5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 изучать и прогнозировать потребности населения в социальных услугах;</w:t>
            </w:r>
          </w:p>
          <w:p w:rsidR="006F30A3" w:rsidRPr="00955533" w:rsidRDefault="006F30A3" w:rsidP="00060611">
            <w:pPr>
              <w:pStyle w:val="a3"/>
              <w:numPr>
                <w:ilvl w:val="0"/>
                <w:numId w:val="2"/>
              </w:numPr>
              <w:shd w:val="clear" w:color="auto" w:fill="D9D9D9" w:themeFill="background1" w:themeFillShade="D9"/>
              <w:ind w:left="33" w:firstLine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5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поддерживать условия внешних гарантий качества услуг путем общественно профессиональной оценки деятельности со стороны общества и профессионального сообщества;</w:t>
            </w:r>
          </w:p>
          <w:p w:rsidR="006F30A3" w:rsidRPr="006F30A3" w:rsidRDefault="006F30A3" w:rsidP="00060611">
            <w:pPr>
              <w:pStyle w:val="a3"/>
              <w:numPr>
                <w:ilvl w:val="0"/>
                <w:numId w:val="2"/>
              </w:numPr>
              <w:shd w:val="clear" w:color="auto" w:fill="D9D9D9" w:themeFill="background1" w:themeFillShade="D9"/>
              <w:ind w:left="33" w:firstLine="22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955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обеспечивать условия внутренней гарантии качества обслуживания за счет развития системы качества.                                                             </w:t>
            </w:r>
          </w:p>
        </w:tc>
      </w:tr>
    </w:tbl>
    <w:p w:rsidR="00955533" w:rsidRDefault="00955533" w:rsidP="00060611">
      <w:pPr>
        <w:pStyle w:val="a3"/>
        <w:shd w:val="clear" w:color="auto" w:fill="F2F2F2" w:themeFill="background1" w:themeFillShade="F2"/>
        <w:rPr>
          <w:rFonts w:ascii="Times New Roman" w:hAnsi="Times New Roman" w:cs="Times New Roman"/>
          <w:b/>
          <w:color w:val="F2F2F2" w:themeColor="background1" w:themeShade="F2"/>
          <w:sz w:val="24"/>
          <w:szCs w:val="24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11057"/>
      </w:tblGrid>
      <w:tr w:rsidR="00955533" w:rsidTr="00955533">
        <w:tc>
          <w:tcPr>
            <w:tcW w:w="11057" w:type="dxa"/>
            <w:shd w:val="clear" w:color="auto" w:fill="0070C0"/>
          </w:tcPr>
          <w:p w:rsidR="00955533" w:rsidRDefault="00955533" w:rsidP="00060611">
            <w:pPr>
              <w:pStyle w:val="a3"/>
              <w:shd w:val="clear" w:color="auto" w:fill="0070C0"/>
              <w:ind w:left="141"/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955533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Руководство принимает на себя полную ответственность за реализацию настоящей политики в области качества и обеспечивает ее выполнение на основе:</w:t>
            </w:r>
          </w:p>
        </w:tc>
      </w:tr>
    </w:tbl>
    <w:p w:rsidR="00060611" w:rsidRDefault="00060611" w:rsidP="00060611">
      <w:pPr>
        <w:spacing w:after="0" w:line="240" w:lineRule="auto"/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11057"/>
      </w:tblGrid>
      <w:tr w:rsidR="006F30A3" w:rsidTr="00955533">
        <w:tc>
          <w:tcPr>
            <w:tcW w:w="11057" w:type="dxa"/>
            <w:shd w:val="clear" w:color="auto" w:fill="D9D9D9" w:themeFill="background1" w:themeFillShade="D9"/>
          </w:tcPr>
          <w:p w:rsidR="006F30A3" w:rsidRPr="00EC7CAA" w:rsidRDefault="006F30A3" w:rsidP="0006061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вовлечения всех сотрудников учреждения в процесс совершенствования деятельности Учреждения, </w:t>
            </w:r>
          </w:p>
          <w:p w:rsidR="006F30A3" w:rsidRPr="00EC7CAA" w:rsidRDefault="006F30A3" w:rsidP="0006061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поддержки инновационных проектов, программ, технологий обслуживания;</w:t>
            </w:r>
          </w:p>
          <w:p w:rsidR="006F30A3" w:rsidRPr="00EC7CAA" w:rsidRDefault="006F30A3" w:rsidP="0006061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системы стимулирования и развития персонала</w:t>
            </w:r>
          </w:p>
          <w:p w:rsidR="006F30A3" w:rsidRPr="00EC7CAA" w:rsidRDefault="006F30A3" w:rsidP="0006061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стандартизации деятельности учреждения</w:t>
            </w:r>
          </w:p>
          <w:p w:rsidR="006F30A3" w:rsidRPr="00EC7CAA" w:rsidRDefault="006F30A3" w:rsidP="0006061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постоянного мониторинга качества услуг на основе сбалансированной системы показателей</w:t>
            </w:r>
          </w:p>
          <w:p w:rsidR="006F30A3" w:rsidRPr="00EC7CAA" w:rsidRDefault="006F30A3" w:rsidP="0006061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7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55533" w:rsidRPr="00EC7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EC7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овышение уровня ресурсного обеспечения системы социального обслуживания населения;</w:t>
            </w:r>
          </w:p>
          <w:p w:rsidR="006F30A3" w:rsidRDefault="006F30A3" w:rsidP="0006061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EC7C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Внедрения интегрированной информационной системы управления процессами</w:t>
            </w:r>
          </w:p>
        </w:tc>
      </w:tr>
    </w:tbl>
    <w:p w:rsidR="006F30A3" w:rsidRDefault="006F30A3" w:rsidP="005B7D9B">
      <w:pPr>
        <w:pStyle w:val="a3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sectPr w:rsidR="006F30A3" w:rsidSect="00060611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6020"/>
    <w:multiLevelType w:val="hybridMultilevel"/>
    <w:tmpl w:val="F9E463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63EB1"/>
    <w:multiLevelType w:val="hybridMultilevel"/>
    <w:tmpl w:val="BFB4E5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D0857"/>
    <w:multiLevelType w:val="hybridMultilevel"/>
    <w:tmpl w:val="309AF5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229A"/>
    <w:rsid w:val="00060611"/>
    <w:rsid w:val="003B066C"/>
    <w:rsid w:val="004C229A"/>
    <w:rsid w:val="005B7D9B"/>
    <w:rsid w:val="006F30A3"/>
    <w:rsid w:val="00955533"/>
    <w:rsid w:val="00964907"/>
    <w:rsid w:val="00A21C7E"/>
    <w:rsid w:val="00D751DA"/>
    <w:rsid w:val="00EC7CAA"/>
    <w:rsid w:val="00F6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3DAF"/>
  <w15:docId w15:val="{8C4F17F6-2879-4189-9D98-339BD47D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75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29A"/>
    <w:pPr>
      <w:spacing w:after="0" w:line="240" w:lineRule="auto"/>
    </w:pPr>
  </w:style>
  <w:style w:type="table" w:styleId="a4">
    <w:name w:val="Table Grid"/>
    <w:basedOn w:val="a1"/>
    <w:uiPriority w:val="59"/>
    <w:rsid w:val="004C22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0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0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толик учеваткин</cp:lastModifiedBy>
  <cp:revision>5</cp:revision>
  <cp:lastPrinted>2017-04-12T09:55:00Z</cp:lastPrinted>
  <dcterms:created xsi:type="dcterms:W3CDTF">2015-04-18T11:13:00Z</dcterms:created>
  <dcterms:modified xsi:type="dcterms:W3CDTF">2017-04-12T09:56:00Z</dcterms:modified>
</cp:coreProperties>
</file>