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5184" w:rsidRDefault="006D5184">
      <w:pPr>
        <w:pStyle w:val="af5"/>
        <w:jc w:val="center"/>
        <w:rPr>
          <w:rFonts w:ascii="Times New Roman" w:hAnsi="Times New Roman"/>
          <w:b/>
          <w:bCs/>
          <w:sz w:val="28"/>
          <w:szCs w:val="28"/>
        </w:rPr>
      </w:pPr>
    </w:p>
    <w:p w:rsidR="006D5184" w:rsidRDefault="006D5184">
      <w:pPr>
        <w:pStyle w:val="af5"/>
        <w:jc w:val="center"/>
        <w:rPr>
          <w:rFonts w:ascii="Times New Roman" w:hAnsi="Times New Roman"/>
          <w:b/>
          <w:bCs/>
          <w:sz w:val="28"/>
          <w:szCs w:val="28"/>
        </w:rPr>
      </w:pPr>
    </w:p>
    <w:p w:rsidR="006D5184" w:rsidRDefault="00AB2E07">
      <w:pPr>
        <w:pStyle w:val="af5"/>
        <w:jc w:val="center"/>
        <w:rPr>
          <w:rFonts w:ascii="Times New Roman" w:hAnsi="Times New Roman"/>
          <w:b/>
          <w:bCs/>
          <w:sz w:val="28"/>
          <w:szCs w:val="28"/>
        </w:rPr>
      </w:pPr>
      <w:r w:rsidRPr="00AB2E07">
        <w:rPr>
          <w:rFonts w:ascii="Times New Roman" w:hAnsi="Times New Roman"/>
          <w:b/>
          <w:bCs/>
          <w:noProof/>
          <w:sz w:val="28"/>
          <w:szCs w:val="28"/>
        </w:rPr>
        <w:drawing>
          <wp:inline distT="0" distB="0" distL="0" distR="0">
            <wp:extent cx="5940425" cy="8394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0425" cy="8394700"/>
                    </a:xfrm>
                    <a:prstGeom prst="rect">
                      <a:avLst/>
                    </a:prstGeom>
                    <a:noFill/>
                    <a:ln>
                      <a:noFill/>
                    </a:ln>
                  </pic:spPr>
                </pic:pic>
              </a:graphicData>
            </a:graphic>
          </wp:inline>
        </w:drawing>
      </w:r>
    </w:p>
    <w:p w:rsidR="006D5184" w:rsidRDefault="006D5184">
      <w:pPr>
        <w:pStyle w:val="af5"/>
        <w:jc w:val="center"/>
        <w:rPr>
          <w:rFonts w:ascii="Times New Roman" w:hAnsi="Times New Roman"/>
          <w:b/>
          <w:bCs/>
          <w:sz w:val="28"/>
          <w:szCs w:val="28"/>
        </w:rPr>
      </w:pPr>
    </w:p>
    <w:p w:rsidR="006D5184" w:rsidRDefault="006D5184">
      <w:pPr>
        <w:pStyle w:val="af5"/>
        <w:jc w:val="center"/>
        <w:rPr>
          <w:rFonts w:ascii="Times New Roman" w:hAnsi="Times New Roman"/>
          <w:b/>
          <w:bCs/>
          <w:sz w:val="28"/>
          <w:szCs w:val="28"/>
        </w:rPr>
      </w:pPr>
    </w:p>
    <w:p w:rsidR="006D5184" w:rsidRDefault="006D5184">
      <w:pPr>
        <w:pStyle w:val="af5"/>
        <w:jc w:val="center"/>
        <w:rPr>
          <w:rFonts w:ascii="Times New Roman" w:hAnsi="Times New Roman"/>
          <w:b/>
          <w:bCs/>
          <w:sz w:val="28"/>
          <w:szCs w:val="28"/>
        </w:rPr>
      </w:pPr>
    </w:p>
    <w:p w:rsidR="006D5184" w:rsidRDefault="006D5184">
      <w:pPr>
        <w:pStyle w:val="af5"/>
        <w:rPr>
          <w:rFonts w:ascii="Times New Roman" w:hAnsi="Times New Roman"/>
          <w:b/>
          <w:bCs/>
          <w:sz w:val="28"/>
          <w:szCs w:val="28"/>
        </w:rPr>
      </w:pPr>
    </w:p>
    <w:p w:rsidR="006D5184" w:rsidRDefault="006D5184" w:rsidP="00AB2E07">
      <w:pPr>
        <w:pStyle w:val="af5"/>
        <w:rPr>
          <w:rFonts w:ascii="Times New Roman" w:hAnsi="Times New Roman"/>
          <w:b/>
          <w:bCs/>
          <w:sz w:val="28"/>
          <w:szCs w:val="28"/>
        </w:rPr>
      </w:pPr>
      <w:bookmarkStart w:id="0" w:name="_GoBack"/>
      <w:bookmarkEnd w:id="0"/>
    </w:p>
    <w:p w:rsidR="006D5184" w:rsidRDefault="006D5184">
      <w:pPr>
        <w:tabs>
          <w:tab w:val="left" w:pos="9288"/>
        </w:tabs>
        <w:spacing w:after="0" w:line="240" w:lineRule="auto"/>
        <w:ind w:firstLine="709"/>
        <w:jc w:val="both"/>
        <w:rPr>
          <w:rFonts w:ascii="Times New Roman" w:hAnsi="Times New Roman" w:cs="Times New Roman"/>
          <w:b/>
          <w:color w:val="333333"/>
          <w:sz w:val="28"/>
          <w:szCs w:val="28"/>
        </w:rPr>
      </w:pPr>
    </w:p>
    <w:p w:rsidR="006D5184" w:rsidRDefault="00F65ABC">
      <w:pPr>
        <w:tabs>
          <w:tab w:val="left" w:pos="9288"/>
        </w:tabs>
        <w:spacing w:after="0" w:line="240" w:lineRule="auto"/>
        <w:ind w:firstLine="709"/>
        <w:jc w:val="both"/>
        <w:rPr>
          <w:rFonts w:ascii="Times New Roman" w:hAnsi="Times New Roman" w:cs="Times New Roman"/>
          <w:b/>
          <w:color w:val="333333"/>
          <w:sz w:val="28"/>
          <w:szCs w:val="28"/>
        </w:rPr>
      </w:pPr>
      <w:r>
        <w:rPr>
          <w:rFonts w:ascii="Times New Roman" w:hAnsi="Times New Roman" w:cs="Times New Roman"/>
          <w:b/>
          <w:color w:val="333333"/>
          <w:sz w:val="28"/>
          <w:szCs w:val="28"/>
        </w:rPr>
        <w:t>Содержание:</w:t>
      </w:r>
    </w:p>
    <w:p w:rsidR="006D5184" w:rsidRDefault="006D5184">
      <w:pPr>
        <w:tabs>
          <w:tab w:val="left" w:pos="9288"/>
        </w:tabs>
        <w:spacing w:after="0" w:line="240" w:lineRule="auto"/>
        <w:ind w:firstLine="709"/>
        <w:jc w:val="both"/>
        <w:rPr>
          <w:rFonts w:ascii="Times New Roman" w:hAnsi="Times New Roman" w:cs="Times New Roman"/>
          <w:b/>
          <w:color w:val="333333"/>
          <w:sz w:val="28"/>
          <w:szCs w:val="28"/>
        </w:rPr>
      </w:pPr>
    </w:p>
    <w:tbl>
      <w:tblPr>
        <w:tblStyle w:val="af3"/>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72"/>
        <w:gridCol w:w="1134"/>
      </w:tblGrid>
      <w:tr w:rsidR="006D5184">
        <w:tc>
          <w:tcPr>
            <w:tcW w:w="8472" w:type="dxa"/>
          </w:tcPr>
          <w:p w:rsidR="006D5184" w:rsidRDefault="006D5184">
            <w:pPr>
              <w:pStyle w:val="af5"/>
              <w:tabs>
                <w:tab w:val="left" w:pos="312"/>
              </w:tabs>
              <w:rPr>
                <w:rFonts w:ascii="Times New Roman" w:eastAsiaTheme="minorHAnsi" w:hAnsi="Times New Roman"/>
                <w:color w:val="333333"/>
                <w:sz w:val="28"/>
                <w:szCs w:val="28"/>
              </w:rPr>
            </w:pPr>
          </w:p>
        </w:tc>
        <w:tc>
          <w:tcPr>
            <w:tcW w:w="1134" w:type="dxa"/>
          </w:tcPr>
          <w:p w:rsidR="006D5184" w:rsidRDefault="00F65ABC">
            <w:pPr>
              <w:tabs>
                <w:tab w:val="left" w:pos="9288"/>
              </w:tabs>
              <w:spacing w:after="0" w:line="240" w:lineRule="auto"/>
              <w:jc w:val="both"/>
              <w:rPr>
                <w:rFonts w:ascii="Times New Roman" w:eastAsiaTheme="minorHAnsi" w:hAnsi="Times New Roman" w:cs="Times New Roman"/>
                <w:color w:val="333333"/>
                <w:sz w:val="28"/>
                <w:szCs w:val="28"/>
              </w:rPr>
            </w:pPr>
            <w:r>
              <w:rPr>
                <w:rFonts w:ascii="Times New Roman" w:eastAsiaTheme="minorHAnsi" w:hAnsi="Times New Roman" w:cs="Times New Roman"/>
                <w:color w:val="333333"/>
                <w:sz w:val="28"/>
                <w:szCs w:val="28"/>
              </w:rPr>
              <w:t>С.</w:t>
            </w:r>
          </w:p>
        </w:tc>
      </w:tr>
      <w:tr w:rsidR="006D5184">
        <w:tc>
          <w:tcPr>
            <w:tcW w:w="8472" w:type="dxa"/>
          </w:tcPr>
          <w:p w:rsidR="006D5184" w:rsidRDefault="00F65ABC">
            <w:pPr>
              <w:pStyle w:val="af5"/>
              <w:numPr>
                <w:ilvl w:val="0"/>
                <w:numId w:val="1"/>
              </w:numPr>
              <w:rPr>
                <w:rFonts w:ascii="Times New Roman" w:hAnsi="Times New Roman"/>
                <w:sz w:val="28"/>
                <w:szCs w:val="28"/>
              </w:rPr>
            </w:pPr>
            <w:r>
              <w:rPr>
                <w:rFonts w:ascii="Times New Roman" w:eastAsiaTheme="minorHAnsi" w:hAnsi="Times New Roman"/>
                <w:color w:val="333333"/>
                <w:sz w:val="28"/>
                <w:szCs w:val="28"/>
              </w:rPr>
              <w:t xml:space="preserve">Комплекс основных характеристик адаптированной дополнительной общеобразовательной общеразвивающей программы </w:t>
            </w:r>
            <w:r>
              <w:rPr>
                <w:rFonts w:ascii="Times New Roman" w:hAnsi="Times New Roman"/>
                <w:sz w:val="28"/>
                <w:szCs w:val="28"/>
              </w:rPr>
              <w:t>«Я развиваюсь»</w:t>
            </w:r>
          </w:p>
          <w:p w:rsidR="006D5184" w:rsidRDefault="006D5184">
            <w:pPr>
              <w:tabs>
                <w:tab w:val="left" w:pos="9288"/>
              </w:tabs>
              <w:spacing w:after="0" w:line="240" w:lineRule="auto"/>
              <w:jc w:val="both"/>
              <w:rPr>
                <w:rFonts w:ascii="Times New Roman" w:eastAsiaTheme="minorHAnsi" w:hAnsi="Times New Roman" w:cs="Times New Roman"/>
                <w:color w:val="333333"/>
                <w:sz w:val="28"/>
                <w:szCs w:val="28"/>
              </w:rPr>
            </w:pPr>
          </w:p>
        </w:tc>
        <w:tc>
          <w:tcPr>
            <w:tcW w:w="1134" w:type="dxa"/>
          </w:tcPr>
          <w:p w:rsidR="006D5184" w:rsidRDefault="00F65ABC">
            <w:pPr>
              <w:tabs>
                <w:tab w:val="left" w:pos="9288"/>
              </w:tabs>
              <w:spacing w:after="0" w:line="240" w:lineRule="auto"/>
              <w:jc w:val="both"/>
              <w:rPr>
                <w:rFonts w:ascii="Times New Roman" w:eastAsiaTheme="minorHAnsi" w:hAnsi="Times New Roman" w:cs="Times New Roman"/>
                <w:color w:val="333333"/>
                <w:sz w:val="28"/>
                <w:szCs w:val="28"/>
              </w:rPr>
            </w:pPr>
            <w:r>
              <w:rPr>
                <w:rFonts w:ascii="Times New Roman" w:eastAsiaTheme="minorHAnsi" w:hAnsi="Times New Roman" w:cs="Times New Roman"/>
                <w:color w:val="333333"/>
                <w:sz w:val="28"/>
                <w:szCs w:val="28"/>
              </w:rPr>
              <w:t>3</w:t>
            </w:r>
          </w:p>
        </w:tc>
      </w:tr>
      <w:tr w:rsidR="006D5184">
        <w:tc>
          <w:tcPr>
            <w:tcW w:w="8472" w:type="dxa"/>
          </w:tcPr>
          <w:p w:rsidR="006D5184" w:rsidRDefault="00F65ABC">
            <w:pPr>
              <w:tabs>
                <w:tab w:val="left" w:pos="9288"/>
              </w:tabs>
              <w:spacing w:after="0" w:line="240" w:lineRule="auto"/>
              <w:jc w:val="both"/>
              <w:rPr>
                <w:rFonts w:ascii="Times New Roman" w:eastAsiaTheme="minorHAnsi" w:hAnsi="Times New Roman" w:cs="Times New Roman"/>
                <w:color w:val="333333"/>
                <w:sz w:val="28"/>
                <w:szCs w:val="28"/>
              </w:rPr>
            </w:pPr>
            <w:r>
              <w:rPr>
                <w:rFonts w:ascii="Times New Roman" w:eastAsiaTheme="minorHAnsi" w:hAnsi="Times New Roman" w:cs="Times New Roman"/>
                <w:color w:val="333333"/>
                <w:sz w:val="28"/>
                <w:szCs w:val="28"/>
              </w:rPr>
              <w:t>1.1 Пояснительная записка</w:t>
            </w:r>
          </w:p>
        </w:tc>
        <w:tc>
          <w:tcPr>
            <w:tcW w:w="1134" w:type="dxa"/>
          </w:tcPr>
          <w:p w:rsidR="006D5184" w:rsidRDefault="00F65ABC">
            <w:pPr>
              <w:tabs>
                <w:tab w:val="left" w:pos="9288"/>
              </w:tabs>
              <w:spacing w:after="0" w:line="240" w:lineRule="auto"/>
              <w:jc w:val="both"/>
              <w:rPr>
                <w:rFonts w:ascii="Times New Roman" w:eastAsiaTheme="minorHAnsi" w:hAnsi="Times New Roman" w:cs="Times New Roman"/>
                <w:color w:val="333333"/>
                <w:sz w:val="28"/>
                <w:szCs w:val="28"/>
              </w:rPr>
            </w:pPr>
            <w:r>
              <w:rPr>
                <w:rFonts w:ascii="Times New Roman" w:eastAsiaTheme="minorHAnsi" w:hAnsi="Times New Roman" w:cs="Times New Roman"/>
                <w:color w:val="333333"/>
                <w:sz w:val="28"/>
                <w:szCs w:val="28"/>
              </w:rPr>
              <w:t>3</w:t>
            </w:r>
          </w:p>
        </w:tc>
      </w:tr>
      <w:tr w:rsidR="006D5184">
        <w:tc>
          <w:tcPr>
            <w:tcW w:w="8472" w:type="dxa"/>
          </w:tcPr>
          <w:p w:rsidR="006D5184" w:rsidRDefault="00F65ABC">
            <w:pPr>
              <w:numPr>
                <w:ilvl w:val="1"/>
                <w:numId w:val="2"/>
              </w:numPr>
              <w:tabs>
                <w:tab w:val="left" w:pos="9288"/>
              </w:tabs>
              <w:spacing w:after="0" w:line="240" w:lineRule="auto"/>
              <w:rPr>
                <w:rFonts w:ascii="Times New Roman" w:eastAsiaTheme="minorHAnsi" w:hAnsi="Times New Roman" w:cs="Times New Roman"/>
                <w:color w:val="333333"/>
                <w:sz w:val="28"/>
                <w:szCs w:val="28"/>
              </w:rPr>
            </w:pPr>
            <w:r>
              <w:rPr>
                <w:rFonts w:ascii="Times New Roman" w:eastAsiaTheme="minorHAnsi" w:hAnsi="Times New Roman" w:cs="Times New Roman"/>
                <w:color w:val="333333"/>
                <w:sz w:val="28"/>
                <w:szCs w:val="28"/>
              </w:rPr>
              <w:t xml:space="preserve">Цели и задачи программы  </w:t>
            </w:r>
          </w:p>
          <w:p w:rsidR="006D5184" w:rsidRDefault="006D5184">
            <w:pPr>
              <w:tabs>
                <w:tab w:val="left" w:pos="9288"/>
              </w:tabs>
              <w:spacing w:after="0" w:line="240" w:lineRule="auto"/>
              <w:jc w:val="both"/>
              <w:rPr>
                <w:rFonts w:ascii="Times New Roman" w:eastAsiaTheme="minorHAnsi" w:hAnsi="Times New Roman" w:cs="Times New Roman"/>
                <w:color w:val="333333"/>
                <w:sz w:val="28"/>
                <w:szCs w:val="28"/>
              </w:rPr>
            </w:pPr>
          </w:p>
        </w:tc>
        <w:tc>
          <w:tcPr>
            <w:tcW w:w="1134" w:type="dxa"/>
          </w:tcPr>
          <w:p w:rsidR="006D5184" w:rsidRDefault="00F65ABC">
            <w:pPr>
              <w:tabs>
                <w:tab w:val="left" w:pos="9288"/>
              </w:tabs>
              <w:spacing w:after="0" w:line="240" w:lineRule="auto"/>
              <w:jc w:val="both"/>
              <w:rPr>
                <w:rFonts w:ascii="Times New Roman" w:eastAsiaTheme="minorHAnsi" w:hAnsi="Times New Roman" w:cs="Times New Roman"/>
                <w:color w:val="333333"/>
                <w:sz w:val="28"/>
                <w:szCs w:val="28"/>
                <w:lang w:val="en-US"/>
              </w:rPr>
            </w:pPr>
            <w:r>
              <w:rPr>
                <w:rFonts w:ascii="Times New Roman" w:eastAsiaTheme="minorHAnsi" w:hAnsi="Times New Roman" w:cs="Times New Roman"/>
                <w:color w:val="333333"/>
                <w:sz w:val="28"/>
                <w:szCs w:val="28"/>
                <w:lang w:val="en-US"/>
              </w:rPr>
              <w:t>5</w:t>
            </w:r>
          </w:p>
        </w:tc>
      </w:tr>
      <w:tr w:rsidR="006D5184">
        <w:tc>
          <w:tcPr>
            <w:tcW w:w="8472" w:type="dxa"/>
          </w:tcPr>
          <w:p w:rsidR="006D5184" w:rsidRDefault="00F65ABC">
            <w:pPr>
              <w:numPr>
                <w:ilvl w:val="1"/>
                <w:numId w:val="2"/>
              </w:numPr>
              <w:tabs>
                <w:tab w:val="left" w:pos="9288"/>
              </w:tabs>
              <w:spacing w:after="0" w:line="240" w:lineRule="auto"/>
              <w:jc w:val="both"/>
              <w:rPr>
                <w:rFonts w:ascii="Times New Roman" w:eastAsiaTheme="minorHAnsi" w:hAnsi="Times New Roman" w:cs="Times New Roman"/>
                <w:color w:val="333333"/>
                <w:sz w:val="28"/>
                <w:szCs w:val="28"/>
              </w:rPr>
            </w:pPr>
            <w:r>
              <w:rPr>
                <w:rFonts w:ascii="Times New Roman" w:eastAsiaTheme="minorHAnsi" w:hAnsi="Times New Roman" w:cs="Times New Roman"/>
                <w:color w:val="333333"/>
                <w:sz w:val="28"/>
                <w:szCs w:val="28"/>
              </w:rPr>
              <w:t>Содержание программы</w:t>
            </w:r>
          </w:p>
          <w:p w:rsidR="006D5184" w:rsidRDefault="006D5184">
            <w:pPr>
              <w:tabs>
                <w:tab w:val="left" w:pos="9288"/>
              </w:tabs>
              <w:spacing w:after="0" w:line="240" w:lineRule="auto"/>
              <w:jc w:val="both"/>
              <w:rPr>
                <w:rFonts w:ascii="Times New Roman" w:eastAsiaTheme="minorHAnsi" w:hAnsi="Times New Roman" w:cs="Times New Roman"/>
                <w:color w:val="333333"/>
                <w:sz w:val="28"/>
                <w:szCs w:val="28"/>
              </w:rPr>
            </w:pPr>
          </w:p>
        </w:tc>
        <w:tc>
          <w:tcPr>
            <w:tcW w:w="1134" w:type="dxa"/>
          </w:tcPr>
          <w:p w:rsidR="006D5184" w:rsidRDefault="00F65ABC">
            <w:pPr>
              <w:tabs>
                <w:tab w:val="left" w:pos="9288"/>
              </w:tabs>
              <w:spacing w:after="0" w:line="240" w:lineRule="auto"/>
              <w:jc w:val="both"/>
              <w:rPr>
                <w:rFonts w:ascii="Times New Roman" w:eastAsiaTheme="minorHAnsi" w:hAnsi="Times New Roman" w:cs="Times New Roman"/>
                <w:color w:val="333333"/>
                <w:sz w:val="28"/>
                <w:szCs w:val="28"/>
                <w:lang w:val="en-US"/>
              </w:rPr>
            </w:pPr>
            <w:r>
              <w:rPr>
                <w:rFonts w:ascii="Times New Roman" w:eastAsiaTheme="minorHAnsi" w:hAnsi="Times New Roman" w:cs="Times New Roman"/>
                <w:color w:val="333333"/>
                <w:sz w:val="28"/>
                <w:szCs w:val="28"/>
                <w:lang w:val="en-US"/>
              </w:rPr>
              <w:t>6</w:t>
            </w:r>
          </w:p>
        </w:tc>
      </w:tr>
      <w:tr w:rsidR="006D5184">
        <w:tc>
          <w:tcPr>
            <w:tcW w:w="8472" w:type="dxa"/>
          </w:tcPr>
          <w:p w:rsidR="006D5184" w:rsidRDefault="00F65ABC">
            <w:pPr>
              <w:numPr>
                <w:ilvl w:val="1"/>
                <w:numId w:val="2"/>
              </w:numPr>
              <w:tabs>
                <w:tab w:val="left" w:pos="9288"/>
              </w:tabs>
              <w:spacing w:after="0" w:line="240" w:lineRule="auto"/>
              <w:jc w:val="both"/>
              <w:rPr>
                <w:rFonts w:ascii="Times New Roman" w:eastAsiaTheme="minorHAnsi" w:hAnsi="Times New Roman" w:cs="Times New Roman"/>
                <w:color w:val="333333"/>
                <w:sz w:val="28"/>
                <w:szCs w:val="28"/>
              </w:rPr>
            </w:pPr>
            <w:r>
              <w:rPr>
                <w:rFonts w:ascii="Times New Roman" w:eastAsiaTheme="minorHAnsi" w:hAnsi="Times New Roman" w:cs="Times New Roman"/>
                <w:color w:val="333333"/>
                <w:sz w:val="28"/>
                <w:szCs w:val="28"/>
              </w:rPr>
              <w:t>Планируемые результаты</w:t>
            </w:r>
          </w:p>
          <w:p w:rsidR="006D5184" w:rsidRDefault="006D5184">
            <w:pPr>
              <w:tabs>
                <w:tab w:val="left" w:pos="9288"/>
              </w:tabs>
              <w:spacing w:after="0" w:line="240" w:lineRule="auto"/>
              <w:jc w:val="both"/>
              <w:rPr>
                <w:rFonts w:ascii="Times New Roman" w:eastAsiaTheme="minorHAnsi" w:hAnsi="Times New Roman" w:cs="Times New Roman"/>
                <w:color w:val="333333"/>
                <w:sz w:val="28"/>
                <w:szCs w:val="28"/>
              </w:rPr>
            </w:pPr>
          </w:p>
        </w:tc>
        <w:tc>
          <w:tcPr>
            <w:tcW w:w="1134" w:type="dxa"/>
          </w:tcPr>
          <w:p w:rsidR="006D5184" w:rsidRDefault="00F65ABC">
            <w:pPr>
              <w:tabs>
                <w:tab w:val="left" w:pos="9288"/>
              </w:tabs>
              <w:spacing w:after="0" w:line="240" w:lineRule="auto"/>
              <w:jc w:val="both"/>
              <w:rPr>
                <w:rFonts w:ascii="Times New Roman" w:eastAsiaTheme="minorHAnsi" w:hAnsi="Times New Roman" w:cs="Times New Roman"/>
                <w:color w:val="333333"/>
                <w:sz w:val="28"/>
                <w:szCs w:val="28"/>
                <w:lang w:val="en-US"/>
              </w:rPr>
            </w:pPr>
            <w:r>
              <w:rPr>
                <w:rFonts w:ascii="Times New Roman" w:eastAsiaTheme="minorHAnsi" w:hAnsi="Times New Roman" w:cs="Times New Roman"/>
                <w:color w:val="333333"/>
                <w:sz w:val="28"/>
                <w:szCs w:val="28"/>
                <w:lang w:val="en-US"/>
              </w:rPr>
              <w:t>6</w:t>
            </w:r>
          </w:p>
        </w:tc>
      </w:tr>
      <w:tr w:rsidR="006D5184">
        <w:tc>
          <w:tcPr>
            <w:tcW w:w="8472" w:type="dxa"/>
          </w:tcPr>
          <w:p w:rsidR="006D5184" w:rsidRDefault="00F65ABC">
            <w:pPr>
              <w:tabs>
                <w:tab w:val="left" w:pos="9288"/>
              </w:tabs>
              <w:spacing w:after="0" w:line="240" w:lineRule="auto"/>
              <w:jc w:val="both"/>
              <w:rPr>
                <w:rFonts w:ascii="Times New Roman" w:eastAsiaTheme="minorHAnsi" w:hAnsi="Times New Roman" w:cs="Times New Roman"/>
                <w:color w:val="333333"/>
                <w:sz w:val="28"/>
                <w:szCs w:val="28"/>
              </w:rPr>
            </w:pPr>
            <w:r>
              <w:rPr>
                <w:rFonts w:ascii="Times New Roman" w:eastAsiaTheme="minorHAnsi" w:hAnsi="Times New Roman" w:cs="Times New Roman"/>
                <w:color w:val="333333"/>
                <w:sz w:val="28"/>
                <w:szCs w:val="28"/>
              </w:rPr>
              <w:t>Комплекс организационно-педагогических условий</w:t>
            </w:r>
          </w:p>
        </w:tc>
        <w:tc>
          <w:tcPr>
            <w:tcW w:w="1134" w:type="dxa"/>
          </w:tcPr>
          <w:p w:rsidR="006D5184" w:rsidRDefault="006D5184">
            <w:pPr>
              <w:tabs>
                <w:tab w:val="left" w:pos="9288"/>
              </w:tabs>
              <w:spacing w:after="0" w:line="240" w:lineRule="auto"/>
              <w:jc w:val="both"/>
              <w:rPr>
                <w:rFonts w:ascii="Times New Roman" w:eastAsiaTheme="minorHAnsi" w:hAnsi="Times New Roman" w:cs="Times New Roman"/>
                <w:color w:val="333333"/>
                <w:sz w:val="28"/>
                <w:szCs w:val="28"/>
              </w:rPr>
            </w:pPr>
          </w:p>
        </w:tc>
      </w:tr>
      <w:tr w:rsidR="006D5184">
        <w:tc>
          <w:tcPr>
            <w:tcW w:w="8472" w:type="dxa"/>
          </w:tcPr>
          <w:p w:rsidR="006D5184" w:rsidRDefault="006D5184">
            <w:pPr>
              <w:tabs>
                <w:tab w:val="left" w:pos="9288"/>
              </w:tabs>
              <w:spacing w:after="0" w:line="240" w:lineRule="auto"/>
              <w:jc w:val="both"/>
              <w:rPr>
                <w:rFonts w:ascii="Times New Roman" w:eastAsiaTheme="minorHAnsi" w:hAnsi="Times New Roman" w:cs="Times New Roman"/>
                <w:color w:val="333333"/>
                <w:sz w:val="28"/>
                <w:szCs w:val="28"/>
              </w:rPr>
            </w:pPr>
          </w:p>
        </w:tc>
        <w:tc>
          <w:tcPr>
            <w:tcW w:w="1134" w:type="dxa"/>
          </w:tcPr>
          <w:p w:rsidR="006D5184" w:rsidRDefault="006D5184">
            <w:pPr>
              <w:tabs>
                <w:tab w:val="left" w:pos="9288"/>
              </w:tabs>
              <w:spacing w:after="0" w:line="240" w:lineRule="auto"/>
              <w:jc w:val="both"/>
              <w:rPr>
                <w:rFonts w:ascii="Times New Roman" w:eastAsiaTheme="minorHAnsi" w:hAnsi="Times New Roman" w:cs="Times New Roman"/>
                <w:color w:val="333333"/>
                <w:sz w:val="28"/>
                <w:szCs w:val="28"/>
              </w:rPr>
            </w:pPr>
          </w:p>
        </w:tc>
      </w:tr>
      <w:tr w:rsidR="006D5184">
        <w:tc>
          <w:tcPr>
            <w:tcW w:w="8472" w:type="dxa"/>
          </w:tcPr>
          <w:p w:rsidR="006D5184" w:rsidRDefault="006D5184">
            <w:pPr>
              <w:tabs>
                <w:tab w:val="left" w:pos="9288"/>
              </w:tabs>
              <w:spacing w:after="0" w:line="240" w:lineRule="auto"/>
              <w:jc w:val="both"/>
              <w:rPr>
                <w:rFonts w:ascii="Times New Roman" w:eastAsiaTheme="minorHAnsi" w:hAnsi="Times New Roman" w:cs="Times New Roman"/>
                <w:color w:val="333333"/>
                <w:sz w:val="28"/>
                <w:szCs w:val="28"/>
              </w:rPr>
            </w:pPr>
          </w:p>
        </w:tc>
        <w:tc>
          <w:tcPr>
            <w:tcW w:w="1134" w:type="dxa"/>
          </w:tcPr>
          <w:p w:rsidR="006D5184" w:rsidRDefault="006D5184">
            <w:pPr>
              <w:tabs>
                <w:tab w:val="left" w:pos="9288"/>
              </w:tabs>
              <w:spacing w:after="0" w:line="240" w:lineRule="auto"/>
              <w:jc w:val="both"/>
              <w:rPr>
                <w:rFonts w:ascii="Times New Roman" w:eastAsiaTheme="minorHAnsi" w:hAnsi="Times New Roman" w:cs="Times New Roman"/>
                <w:color w:val="333333"/>
                <w:sz w:val="28"/>
                <w:szCs w:val="28"/>
              </w:rPr>
            </w:pPr>
          </w:p>
        </w:tc>
      </w:tr>
      <w:tr w:rsidR="006D5184">
        <w:tc>
          <w:tcPr>
            <w:tcW w:w="8472" w:type="dxa"/>
          </w:tcPr>
          <w:p w:rsidR="006D5184" w:rsidRDefault="00F65ABC">
            <w:pPr>
              <w:tabs>
                <w:tab w:val="left" w:pos="9288"/>
              </w:tabs>
              <w:spacing w:after="0" w:line="240" w:lineRule="auto"/>
              <w:jc w:val="both"/>
              <w:rPr>
                <w:rFonts w:ascii="Times New Roman" w:eastAsiaTheme="minorHAnsi" w:hAnsi="Times New Roman" w:cs="Times New Roman"/>
                <w:color w:val="333333"/>
                <w:sz w:val="28"/>
                <w:szCs w:val="28"/>
              </w:rPr>
            </w:pPr>
            <w:r>
              <w:rPr>
                <w:rFonts w:ascii="Times New Roman" w:eastAsiaTheme="minorHAnsi" w:hAnsi="Times New Roman" w:cs="Times New Roman"/>
                <w:color w:val="333333"/>
                <w:sz w:val="28"/>
                <w:szCs w:val="28"/>
              </w:rPr>
              <w:t>2.1 Учебный план.</w:t>
            </w:r>
          </w:p>
          <w:p w:rsidR="006D5184" w:rsidRDefault="006D5184">
            <w:pPr>
              <w:tabs>
                <w:tab w:val="left" w:pos="9288"/>
              </w:tabs>
              <w:spacing w:after="0" w:line="240" w:lineRule="auto"/>
              <w:jc w:val="both"/>
              <w:rPr>
                <w:rFonts w:ascii="Times New Roman" w:eastAsiaTheme="minorHAnsi" w:hAnsi="Times New Roman" w:cs="Times New Roman"/>
                <w:color w:val="333333"/>
                <w:sz w:val="28"/>
                <w:szCs w:val="28"/>
              </w:rPr>
            </w:pPr>
          </w:p>
        </w:tc>
        <w:tc>
          <w:tcPr>
            <w:tcW w:w="1134" w:type="dxa"/>
          </w:tcPr>
          <w:p w:rsidR="006D5184" w:rsidRDefault="00F65ABC">
            <w:pPr>
              <w:tabs>
                <w:tab w:val="left" w:pos="9288"/>
              </w:tabs>
              <w:spacing w:after="0" w:line="240" w:lineRule="auto"/>
              <w:jc w:val="both"/>
              <w:rPr>
                <w:rFonts w:ascii="Times New Roman" w:eastAsiaTheme="minorHAnsi" w:hAnsi="Times New Roman" w:cs="Times New Roman"/>
                <w:color w:val="333333"/>
                <w:sz w:val="28"/>
                <w:szCs w:val="28"/>
                <w:lang w:val="en-US"/>
              </w:rPr>
            </w:pPr>
            <w:r>
              <w:rPr>
                <w:rFonts w:ascii="Times New Roman" w:eastAsiaTheme="minorHAnsi" w:hAnsi="Times New Roman" w:cs="Times New Roman"/>
                <w:color w:val="333333"/>
                <w:sz w:val="28"/>
                <w:szCs w:val="28"/>
                <w:lang w:val="en-US"/>
              </w:rPr>
              <w:t>6</w:t>
            </w:r>
          </w:p>
        </w:tc>
      </w:tr>
      <w:tr w:rsidR="006D5184">
        <w:tc>
          <w:tcPr>
            <w:tcW w:w="8472" w:type="dxa"/>
          </w:tcPr>
          <w:p w:rsidR="006D5184" w:rsidRDefault="00F65ABC">
            <w:pPr>
              <w:tabs>
                <w:tab w:val="left" w:pos="9288"/>
              </w:tabs>
              <w:spacing w:after="0" w:line="240" w:lineRule="auto"/>
              <w:jc w:val="both"/>
              <w:rPr>
                <w:rFonts w:ascii="Times New Roman" w:eastAsiaTheme="minorHAnsi" w:hAnsi="Times New Roman" w:cs="Times New Roman"/>
                <w:color w:val="333333"/>
                <w:sz w:val="28"/>
                <w:szCs w:val="28"/>
              </w:rPr>
            </w:pPr>
            <w:r>
              <w:rPr>
                <w:rFonts w:ascii="Times New Roman" w:eastAsiaTheme="minorHAnsi" w:hAnsi="Times New Roman" w:cs="Times New Roman"/>
                <w:color w:val="333333"/>
                <w:sz w:val="28"/>
                <w:szCs w:val="28"/>
              </w:rPr>
              <w:t>2.2 Календарный учебный график.</w:t>
            </w:r>
          </w:p>
          <w:p w:rsidR="006D5184" w:rsidRDefault="006D5184">
            <w:pPr>
              <w:tabs>
                <w:tab w:val="left" w:pos="9288"/>
              </w:tabs>
              <w:spacing w:after="0" w:line="240" w:lineRule="auto"/>
              <w:jc w:val="both"/>
              <w:rPr>
                <w:rFonts w:ascii="Times New Roman" w:eastAsiaTheme="minorHAnsi" w:hAnsi="Times New Roman" w:cs="Times New Roman"/>
                <w:color w:val="333333"/>
                <w:sz w:val="28"/>
                <w:szCs w:val="28"/>
              </w:rPr>
            </w:pPr>
          </w:p>
        </w:tc>
        <w:tc>
          <w:tcPr>
            <w:tcW w:w="1134" w:type="dxa"/>
          </w:tcPr>
          <w:p w:rsidR="006D5184" w:rsidRDefault="00F65ABC">
            <w:pPr>
              <w:tabs>
                <w:tab w:val="left" w:pos="9288"/>
              </w:tabs>
              <w:spacing w:after="0" w:line="240" w:lineRule="auto"/>
              <w:jc w:val="both"/>
              <w:rPr>
                <w:rFonts w:ascii="Times New Roman" w:eastAsiaTheme="minorHAnsi" w:hAnsi="Times New Roman" w:cs="Times New Roman"/>
                <w:color w:val="333333"/>
                <w:sz w:val="28"/>
                <w:szCs w:val="28"/>
                <w:lang w:val="en-US"/>
              </w:rPr>
            </w:pPr>
            <w:r>
              <w:rPr>
                <w:rFonts w:ascii="Times New Roman" w:eastAsiaTheme="minorHAnsi" w:hAnsi="Times New Roman" w:cs="Times New Roman"/>
                <w:color w:val="333333"/>
                <w:sz w:val="28"/>
                <w:szCs w:val="28"/>
                <w:lang w:val="en-US"/>
              </w:rPr>
              <w:t>8</w:t>
            </w:r>
          </w:p>
        </w:tc>
      </w:tr>
      <w:tr w:rsidR="006D5184">
        <w:tc>
          <w:tcPr>
            <w:tcW w:w="8472" w:type="dxa"/>
          </w:tcPr>
          <w:p w:rsidR="006D5184" w:rsidRDefault="00F65ABC">
            <w:pPr>
              <w:tabs>
                <w:tab w:val="left" w:pos="9288"/>
              </w:tabs>
              <w:spacing w:after="0" w:line="240" w:lineRule="auto"/>
              <w:jc w:val="both"/>
              <w:rPr>
                <w:rFonts w:ascii="Times New Roman" w:eastAsiaTheme="minorHAnsi" w:hAnsi="Times New Roman" w:cs="Times New Roman"/>
                <w:color w:val="333333"/>
                <w:sz w:val="28"/>
                <w:szCs w:val="28"/>
              </w:rPr>
            </w:pPr>
            <w:r>
              <w:rPr>
                <w:rFonts w:ascii="Times New Roman" w:eastAsiaTheme="minorHAnsi" w:hAnsi="Times New Roman" w:cs="Times New Roman"/>
                <w:color w:val="333333"/>
                <w:sz w:val="28"/>
                <w:szCs w:val="28"/>
              </w:rPr>
              <w:t>2.3 Материально-техническое обеспечение программы.</w:t>
            </w:r>
          </w:p>
          <w:p w:rsidR="006D5184" w:rsidRDefault="006D5184">
            <w:pPr>
              <w:tabs>
                <w:tab w:val="left" w:pos="9288"/>
              </w:tabs>
              <w:spacing w:after="0" w:line="240" w:lineRule="auto"/>
              <w:jc w:val="both"/>
              <w:rPr>
                <w:rFonts w:ascii="Times New Roman" w:eastAsiaTheme="minorHAnsi" w:hAnsi="Times New Roman" w:cs="Times New Roman"/>
                <w:color w:val="333333"/>
                <w:sz w:val="28"/>
                <w:szCs w:val="28"/>
              </w:rPr>
            </w:pPr>
          </w:p>
        </w:tc>
        <w:tc>
          <w:tcPr>
            <w:tcW w:w="1134" w:type="dxa"/>
          </w:tcPr>
          <w:p w:rsidR="006D5184" w:rsidRDefault="00F65ABC">
            <w:pPr>
              <w:tabs>
                <w:tab w:val="left" w:pos="9288"/>
              </w:tabs>
              <w:spacing w:after="0" w:line="240" w:lineRule="auto"/>
              <w:jc w:val="both"/>
              <w:rPr>
                <w:rFonts w:ascii="Times New Roman" w:eastAsiaTheme="minorHAnsi" w:hAnsi="Times New Roman" w:cs="Times New Roman"/>
                <w:color w:val="333333"/>
                <w:sz w:val="28"/>
                <w:szCs w:val="28"/>
                <w:lang w:val="en-US"/>
              </w:rPr>
            </w:pPr>
            <w:r>
              <w:rPr>
                <w:rFonts w:ascii="Times New Roman" w:eastAsiaTheme="minorHAnsi" w:hAnsi="Times New Roman" w:cs="Times New Roman"/>
                <w:color w:val="333333"/>
                <w:sz w:val="28"/>
                <w:szCs w:val="28"/>
                <w:lang w:val="en-US"/>
              </w:rPr>
              <w:t>8</w:t>
            </w:r>
          </w:p>
        </w:tc>
      </w:tr>
      <w:tr w:rsidR="006D5184">
        <w:tc>
          <w:tcPr>
            <w:tcW w:w="8472" w:type="dxa"/>
          </w:tcPr>
          <w:p w:rsidR="006D5184" w:rsidRDefault="00F65ABC">
            <w:pPr>
              <w:tabs>
                <w:tab w:val="left" w:pos="9288"/>
              </w:tabs>
              <w:spacing w:after="0" w:line="240" w:lineRule="auto"/>
              <w:jc w:val="both"/>
              <w:rPr>
                <w:rFonts w:ascii="Times New Roman" w:eastAsiaTheme="minorHAnsi" w:hAnsi="Times New Roman" w:cs="Times New Roman"/>
                <w:color w:val="333333"/>
                <w:sz w:val="28"/>
                <w:szCs w:val="28"/>
              </w:rPr>
            </w:pPr>
            <w:r>
              <w:rPr>
                <w:rFonts w:ascii="Times New Roman" w:eastAsiaTheme="minorHAnsi" w:hAnsi="Times New Roman" w:cs="Times New Roman"/>
                <w:color w:val="333333"/>
                <w:sz w:val="28"/>
                <w:szCs w:val="28"/>
              </w:rPr>
              <w:t>Список используемой литературы</w:t>
            </w:r>
          </w:p>
          <w:p w:rsidR="006D5184" w:rsidRDefault="006D5184">
            <w:pPr>
              <w:tabs>
                <w:tab w:val="left" w:pos="9288"/>
              </w:tabs>
              <w:spacing w:after="0" w:line="240" w:lineRule="auto"/>
              <w:jc w:val="both"/>
              <w:rPr>
                <w:rFonts w:ascii="Times New Roman" w:eastAsiaTheme="minorHAnsi" w:hAnsi="Times New Roman" w:cs="Times New Roman"/>
                <w:color w:val="333333"/>
                <w:sz w:val="28"/>
                <w:szCs w:val="28"/>
              </w:rPr>
            </w:pPr>
          </w:p>
        </w:tc>
        <w:tc>
          <w:tcPr>
            <w:tcW w:w="1134" w:type="dxa"/>
          </w:tcPr>
          <w:p w:rsidR="006D5184" w:rsidRDefault="00F65ABC">
            <w:pPr>
              <w:tabs>
                <w:tab w:val="left" w:pos="9288"/>
              </w:tabs>
              <w:spacing w:after="0" w:line="240" w:lineRule="auto"/>
              <w:jc w:val="both"/>
              <w:rPr>
                <w:rFonts w:ascii="Times New Roman" w:eastAsiaTheme="minorHAnsi" w:hAnsi="Times New Roman" w:cs="Times New Roman"/>
                <w:color w:val="333333"/>
                <w:sz w:val="28"/>
                <w:szCs w:val="28"/>
              </w:rPr>
            </w:pPr>
            <w:r>
              <w:rPr>
                <w:rFonts w:ascii="Times New Roman" w:eastAsiaTheme="minorHAnsi" w:hAnsi="Times New Roman" w:cs="Times New Roman"/>
                <w:color w:val="333333"/>
                <w:sz w:val="28"/>
                <w:szCs w:val="28"/>
              </w:rPr>
              <w:t xml:space="preserve"> </w:t>
            </w:r>
            <w:r>
              <w:rPr>
                <w:rFonts w:ascii="Times New Roman" w:eastAsiaTheme="minorHAnsi" w:hAnsi="Times New Roman" w:cs="Times New Roman"/>
                <w:color w:val="333333"/>
                <w:sz w:val="28"/>
                <w:szCs w:val="28"/>
                <w:lang w:val="en-US"/>
              </w:rPr>
              <w:t>1</w:t>
            </w:r>
            <w:r>
              <w:rPr>
                <w:rFonts w:ascii="Times New Roman" w:eastAsiaTheme="minorHAnsi" w:hAnsi="Times New Roman" w:cs="Times New Roman"/>
                <w:color w:val="333333"/>
                <w:sz w:val="28"/>
                <w:szCs w:val="28"/>
              </w:rPr>
              <w:t>3</w:t>
            </w:r>
          </w:p>
        </w:tc>
      </w:tr>
      <w:tr w:rsidR="006D5184">
        <w:tc>
          <w:tcPr>
            <w:tcW w:w="8472" w:type="dxa"/>
          </w:tcPr>
          <w:p w:rsidR="006D5184" w:rsidRDefault="00F65ABC">
            <w:pPr>
              <w:tabs>
                <w:tab w:val="left" w:pos="9288"/>
              </w:tabs>
              <w:spacing w:after="0" w:line="240" w:lineRule="auto"/>
              <w:jc w:val="both"/>
              <w:rPr>
                <w:rFonts w:ascii="Times New Roman" w:eastAsiaTheme="minorHAnsi" w:hAnsi="Times New Roman" w:cs="Times New Roman"/>
                <w:color w:val="333333"/>
                <w:sz w:val="28"/>
                <w:szCs w:val="28"/>
              </w:rPr>
            </w:pPr>
            <w:r>
              <w:rPr>
                <w:rFonts w:ascii="Times New Roman" w:eastAsiaTheme="minorHAnsi" w:hAnsi="Times New Roman" w:cs="Times New Roman"/>
                <w:color w:val="333333"/>
                <w:sz w:val="28"/>
                <w:szCs w:val="28"/>
              </w:rPr>
              <w:t>Приложение</w:t>
            </w:r>
          </w:p>
        </w:tc>
        <w:tc>
          <w:tcPr>
            <w:tcW w:w="1134" w:type="dxa"/>
          </w:tcPr>
          <w:p w:rsidR="006D5184" w:rsidRDefault="00F65ABC">
            <w:pPr>
              <w:tabs>
                <w:tab w:val="left" w:pos="9288"/>
              </w:tabs>
              <w:spacing w:after="0" w:line="240" w:lineRule="auto"/>
              <w:jc w:val="both"/>
              <w:rPr>
                <w:rFonts w:ascii="Times New Roman" w:eastAsiaTheme="minorHAnsi" w:hAnsi="Times New Roman" w:cs="Times New Roman"/>
                <w:color w:val="333333"/>
                <w:sz w:val="28"/>
                <w:szCs w:val="28"/>
                <w:lang w:val="en-US"/>
              </w:rPr>
            </w:pPr>
            <w:r>
              <w:rPr>
                <w:rFonts w:ascii="Times New Roman" w:eastAsiaTheme="minorHAnsi" w:hAnsi="Times New Roman" w:cs="Times New Roman"/>
                <w:color w:val="333333"/>
                <w:sz w:val="28"/>
                <w:szCs w:val="28"/>
                <w:lang w:val="en-US"/>
              </w:rPr>
              <w:t>17</w:t>
            </w:r>
          </w:p>
        </w:tc>
      </w:tr>
    </w:tbl>
    <w:p w:rsidR="006D5184" w:rsidRDefault="006D5184">
      <w:pPr>
        <w:pStyle w:val="af5"/>
        <w:jc w:val="center"/>
        <w:rPr>
          <w:rFonts w:ascii="Times New Roman" w:hAnsi="Times New Roman"/>
          <w:b/>
          <w:bCs/>
          <w:sz w:val="28"/>
          <w:szCs w:val="28"/>
        </w:rPr>
      </w:pPr>
    </w:p>
    <w:p w:rsidR="006D5184" w:rsidRDefault="006D5184">
      <w:pPr>
        <w:pStyle w:val="af5"/>
        <w:jc w:val="center"/>
        <w:rPr>
          <w:rFonts w:ascii="Times New Roman" w:hAnsi="Times New Roman"/>
          <w:b/>
          <w:bCs/>
          <w:sz w:val="28"/>
          <w:szCs w:val="28"/>
        </w:rPr>
      </w:pPr>
    </w:p>
    <w:p w:rsidR="006D5184" w:rsidRDefault="006D5184">
      <w:pPr>
        <w:spacing w:after="0" w:line="240" w:lineRule="auto"/>
        <w:jc w:val="both"/>
        <w:rPr>
          <w:rFonts w:ascii="Times New Roman" w:eastAsia="Calibri" w:hAnsi="Times New Roman" w:cs="Times New Roman"/>
          <w:b/>
          <w:bCs/>
          <w:sz w:val="28"/>
          <w:szCs w:val="28"/>
          <w:lang w:eastAsia="en-US"/>
        </w:rPr>
      </w:pPr>
    </w:p>
    <w:p w:rsidR="006D5184" w:rsidRDefault="006D5184">
      <w:pPr>
        <w:spacing w:after="0" w:line="240" w:lineRule="auto"/>
        <w:jc w:val="both"/>
        <w:rPr>
          <w:rFonts w:ascii="Times New Roman" w:eastAsia="Calibri" w:hAnsi="Times New Roman" w:cs="Times New Roman"/>
          <w:b/>
          <w:bCs/>
          <w:sz w:val="28"/>
          <w:szCs w:val="28"/>
          <w:lang w:eastAsia="en-US"/>
        </w:rPr>
      </w:pPr>
    </w:p>
    <w:p w:rsidR="006D5184" w:rsidRDefault="006D5184">
      <w:pPr>
        <w:spacing w:after="0" w:line="240" w:lineRule="auto"/>
        <w:jc w:val="both"/>
        <w:rPr>
          <w:rFonts w:ascii="Times New Roman" w:eastAsia="Calibri" w:hAnsi="Times New Roman" w:cs="Times New Roman"/>
          <w:b/>
          <w:bCs/>
          <w:sz w:val="28"/>
          <w:szCs w:val="28"/>
          <w:lang w:eastAsia="en-US"/>
        </w:rPr>
      </w:pPr>
    </w:p>
    <w:p w:rsidR="006D5184" w:rsidRDefault="006D5184">
      <w:pPr>
        <w:spacing w:after="0" w:line="240" w:lineRule="auto"/>
        <w:jc w:val="both"/>
        <w:rPr>
          <w:rFonts w:ascii="Times New Roman" w:eastAsia="Calibri" w:hAnsi="Times New Roman" w:cs="Times New Roman"/>
          <w:b/>
          <w:bCs/>
          <w:sz w:val="28"/>
          <w:szCs w:val="28"/>
          <w:lang w:eastAsia="en-US"/>
        </w:rPr>
      </w:pPr>
    </w:p>
    <w:p w:rsidR="006D5184" w:rsidRDefault="006D5184">
      <w:pPr>
        <w:spacing w:after="0" w:line="240" w:lineRule="auto"/>
        <w:jc w:val="both"/>
        <w:rPr>
          <w:rFonts w:ascii="Times New Roman" w:eastAsia="Calibri" w:hAnsi="Times New Roman" w:cs="Times New Roman"/>
          <w:b/>
          <w:bCs/>
          <w:sz w:val="28"/>
          <w:szCs w:val="28"/>
          <w:lang w:eastAsia="en-US"/>
        </w:rPr>
      </w:pPr>
    </w:p>
    <w:p w:rsidR="006D5184" w:rsidRDefault="006D5184">
      <w:pPr>
        <w:spacing w:after="0" w:line="240" w:lineRule="auto"/>
        <w:jc w:val="both"/>
        <w:rPr>
          <w:rFonts w:ascii="Times New Roman" w:eastAsia="Calibri" w:hAnsi="Times New Roman" w:cs="Times New Roman"/>
          <w:b/>
          <w:bCs/>
          <w:sz w:val="28"/>
          <w:szCs w:val="28"/>
          <w:lang w:eastAsia="en-US"/>
        </w:rPr>
      </w:pPr>
    </w:p>
    <w:p w:rsidR="006D5184" w:rsidRDefault="006D5184">
      <w:pPr>
        <w:spacing w:after="0" w:line="240" w:lineRule="auto"/>
        <w:jc w:val="both"/>
        <w:rPr>
          <w:rFonts w:ascii="Times New Roman" w:eastAsia="Calibri" w:hAnsi="Times New Roman" w:cs="Times New Roman"/>
          <w:b/>
          <w:bCs/>
          <w:sz w:val="28"/>
          <w:szCs w:val="28"/>
          <w:lang w:eastAsia="en-US"/>
        </w:rPr>
      </w:pPr>
    </w:p>
    <w:p w:rsidR="006D5184" w:rsidRDefault="006D5184">
      <w:pPr>
        <w:spacing w:after="0" w:line="240" w:lineRule="auto"/>
        <w:jc w:val="both"/>
        <w:rPr>
          <w:rFonts w:ascii="Times New Roman" w:eastAsia="Calibri" w:hAnsi="Times New Roman" w:cs="Times New Roman"/>
          <w:b/>
          <w:bCs/>
          <w:sz w:val="28"/>
          <w:szCs w:val="28"/>
          <w:lang w:eastAsia="en-US"/>
        </w:rPr>
      </w:pPr>
    </w:p>
    <w:p w:rsidR="006D5184" w:rsidRDefault="006D5184">
      <w:pPr>
        <w:spacing w:after="0" w:line="240" w:lineRule="auto"/>
        <w:jc w:val="both"/>
        <w:rPr>
          <w:rFonts w:ascii="Times New Roman" w:eastAsia="Calibri" w:hAnsi="Times New Roman" w:cs="Times New Roman"/>
          <w:b/>
          <w:bCs/>
          <w:sz w:val="28"/>
          <w:szCs w:val="28"/>
          <w:lang w:eastAsia="en-US"/>
        </w:rPr>
      </w:pPr>
    </w:p>
    <w:p w:rsidR="006D5184" w:rsidRDefault="006D5184">
      <w:pPr>
        <w:spacing w:after="0" w:line="240" w:lineRule="auto"/>
        <w:jc w:val="both"/>
        <w:rPr>
          <w:rFonts w:ascii="Times New Roman" w:eastAsia="Calibri" w:hAnsi="Times New Roman" w:cs="Times New Roman"/>
          <w:b/>
          <w:bCs/>
          <w:sz w:val="28"/>
          <w:szCs w:val="28"/>
          <w:lang w:eastAsia="en-US"/>
        </w:rPr>
      </w:pPr>
    </w:p>
    <w:p w:rsidR="006D5184" w:rsidRDefault="006D5184">
      <w:pPr>
        <w:spacing w:after="0" w:line="240" w:lineRule="auto"/>
        <w:jc w:val="both"/>
        <w:rPr>
          <w:rFonts w:ascii="Times New Roman" w:eastAsia="Calibri" w:hAnsi="Times New Roman" w:cs="Times New Roman"/>
          <w:b/>
          <w:bCs/>
          <w:sz w:val="28"/>
          <w:szCs w:val="28"/>
          <w:lang w:eastAsia="en-US"/>
        </w:rPr>
      </w:pPr>
    </w:p>
    <w:p w:rsidR="006D5184" w:rsidRDefault="006D5184">
      <w:pPr>
        <w:spacing w:after="0" w:line="240" w:lineRule="auto"/>
        <w:jc w:val="both"/>
        <w:rPr>
          <w:rFonts w:ascii="Times New Roman" w:eastAsia="Calibri" w:hAnsi="Times New Roman" w:cs="Times New Roman"/>
          <w:b/>
          <w:bCs/>
          <w:sz w:val="28"/>
          <w:szCs w:val="28"/>
          <w:lang w:eastAsia="en-US"/>
        </w:rPr>
      </w:pPr>
    </w:p>
    <w:p w:rsidR="006D5184" w:rsidRDefault="006D5184">
      <w:pPr>
        <w:spacing w:after="0" w:line="240" w:lineRule="auto"/>
        <w:jc w:val="both"/>
        <w:rPr>
          <w:rFonts w:ascii="Times New Roman" w:eastAsia="Calibri" w:hAnsi="Times New Roman" w:cs="Times New Roman"/>
          <w:b/>
          <w:bCs/>
          <w:sz w:val="28"/>
          <w:szCs w:val="28"/>
          <w:lang w:eastAsia="en-US"/>
        </w:rPr>
      </w:pPr>
    </w:p>
    <w:p w:rsidR="006D5184" w:rsidRDefault="006D5184">
      <w:pPr>
        <w:spacing w:after="0" w:line="240" w:lineRule="auto"/>
        <w:jc w:val="both"/>
        <w:rPr>
          <w:rFonts w:ascii="Times New Roman" w:eastAsia="Calibri" w:hAnsi="Times New Roman" w:cs="Times New Roman"/>
          <w:b/>
          <w:bCs/>
          <w:sz w:val="28"/>
          <w:szCs w:val="28"/>
          <w:lang w:eastAsia="en-US"/>
        </w:rPr>
      </w:pPr>
    </w:p>
    <w:p w:rsidR="006D5184" w:rsidRDefault="00F65ABC">
      <w:pPr>
        <w:pStyle w:val="af5"/>
        <w:tabs>
          <w:tab w:val="left" w:pos="312"/>
        </w:tabs>
        <w:rPr>
          <w:rFonts w:ascii="Times New Roman" w:hAnsi="Times New Roman"/>
          <w:b/>
          <w:bCs/>
          <w:sz w:val="28"/>
          <w:szCs w:val="28"/>
        </w:rPr>
      </w:pPr>
      <w:r>
        <w:rPr>
          <w:rFonts w:ascii="Times New Roman" w:eastAsiaTheme="minorHAnsi" w:hAnsi="Times New Roman"/>
          <w:b/>
          <w:bCs/>
          <w:color w:val="333333"/>
          <w:sz w:val="28"/>
          <w:szCs w:val="28"/>
        </w:rPr>
        <w:t xml:space="preserve">1.Комплекс основных характеристик адаптированной дополнительной общеобразовательной общеразвивающей программы </w:t>
      </w:r>
      <w:r>
        <w:rPr>
          <w:rFonts w:ascii="Times New Roman" w:hAnsi="Times New Roman"/>
          <w:b/>
          <w:bCs/>
          <w:sz w:val="28"/>
          <w:szCs w:val="28"/>
        </w:rPr>
        <w:t>«Я развиваюсь»</w:t>
      </w:r>
    </w:p>
    <w:p w:rsidR="006D5184" w:rsidRDefault="006D5184">
      <w:pPr>
        <w:spacing w:after="0" w:line="240" w:lineRule="auto"/>
        <w:jc w:val="both"/>
        <w:rPr>
          <w:rFonts w:ascii="Times New Roman" w:eastAsia="Calibri" w:hAnsi="Times New Roman" w:cs="Times New Roman"/>
          <w:b/>
          <w:bCs/>
          <w:sz w:val="28"/>
          <w:szCs w:val="28"/>
          <w:lang w:eastAsia="en-US"/>
        </w:rPr>
      </w:pPr>
    </w:p>
    <w:p w:rsidR="006D5184" w:rsidRDefault="006D5184">
      <w:pPr>
        <w:spacing w:after="0" w:line="240" w:lineRule="auto"/>
        <w:jc w:val="both"/>
        <w:rPr>
          <w:rFonts w:ascii="Times New Roman" w:eastAsia="Calibri" w:hAnsi="Times New Roman" w:cs="Times New Roman"/>
          <w:b/>
          <w:bCs/>
          <w:sz w:val="28"/>
          <w:szCs w:val="28"/>
          <w:lang w:eastAsia="en-US"/>
        </w:rPr>
      </w:pPr>
    </w:p>
    <w:p w:rsidR="006D5184" w:rsidRDefault="00F65ABC">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Актуальность программы </w:t>
      </w:r>
    </w:p>
    <w:p w:rsidR="006D5184" w:rsidRDefault="006D5184">
      <w:pPr>
        <w:spacing w:after="0" w:line="240" w:lineRule="auto"/>
        <w:jc w:val="both"/>
        <w:rPr>
          <w:rFonts w:ascii="Times New Roman" w:hAnsi="Times New Roman" w:cs="Times New Roman"/>
          <w:sz w:val="28"/>
          <w:szCs w:val="28"/>
        </w:rPr>
      </w:pPr>
    </w:p>
    <w:p w:rsidR="006D5184" w:rsidRDefault="00F65ABC">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Дети–инвалиды в силу заболевания лишены способности самостоятельно ориентироваться, обучаться, а главное свободно общаться. Один из важных аспектов социальной адаптации детей-инвалидов связан с необходимостью их интеграции с обществом сверстников. Повышенная тревожность, повышенная напряжённость, агрессивность, неуверенность, замкнутость, нарушения в общении – это всё формы эмоционального неблагополучия детей. Наличие нарушений развития познавательной сферы, нарушений поведения в виду основного заболевания вызывают затруднения в социальном взаимодействии и коммуникациях. Данные определения психологических характеристик детей с ограниченными возможностями дают понимание о наиболее выраженных дефицитах, которые негативно влияют на учебный процесс. </w:t>
      </w:r>
    </w:p>
    <w:p w:rsidR="006D5184" w:rsidRDefault="00F65ABC">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Необходимость ранней квалифицированной психологической помощи ребенку, позволит более эффективно компенсировать нарушения в его психофизическом развитии и тем самым смягчить, а возможно и предупредить вторичные нарушения. Адаптированная дополнительная общеобразовательная общеразвивающая программа «Я развиваюсь» социально-гуманитарной направленности.</w:t>
      </w:r>
    </w:p>
    <w:p w:rsidR="006D5184" w:rsidRDefault="00F65ABC">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Отличительной особенностью данной программы является то, </w:t>
      </w:r>
      <w:r>
        <w:rPr>
          <w:rFonts w:ascii="Times New Roman" w:hAnsi="Times New Roman" w:cs="Times New Roman"/>
          <w:sz w:val="28"/>
          <w:szCs w:val="28"/>
        </w:rPr>
        <w:t>что за основу адаптированной дополнительной общеобразовательной общеразвивающей программы «Я развиваюсь» взята дополнительная общеразвивающая программа «Я развиваюсь» ГАУ СО «МРЦ», которая применялась раннее. Данная программа адаптирована (переработана) для обучения детей, имеющих особые образовательные потребности.  Адаптированная программа содержит практическую деятельность в большем объёме (75%) от теории.</w:t>
      </w:r>
    </w:p>
    <w:p w:rsidR="006D5184" w:rsidRDefault="00F65ABC">
      <w:pPr>
        <w:pStyle w:val="af5"/>
        <w:numPr>
          <w:ilvl w:val="0"/>
          <w:numId w:val="3"/>
        </w:numPr>
        <w:jc w:val="both"/>
        <w:rPr>
          <w:rFonts w:ascii="Times New Roman" w:hAnsi="Times New Roman"/>
          <w:sz w:val="28"/>
          <w:szCs w:val="28"/>
        </w:rPr>
      </w:pPr>
      <w:r>
        <w:rPr>
          <w:rFonts w:ascii="Times New Roman" w:hAnsi="Times New Roman"/>
          <w:sz w:val="28"/>
          <w:szCs w:val="28"/>
        </w:rPr>
        <w:t xml:space="preserve">На занятиях применяется специальное реабилитационное оборудование (Игровой набор «Приоритет», сенсорное оборудование (пузырьковая колонна, кресло-релакс, сухой бассейн, тактильное </w:t>
      </w:r>
      <w:proofErr w:type="spellStart"/>
      <w:r>
        <w:rPr>
          <w:rFonts w:ascii="Times New Roman" w:hAnsi="Times New Roman"/>
          <w:sz w:val="28"/>
          <w:szCs w:val="28"/>
        </w:rPr>
        <w:t>пано</w:t>
      </w:r>
      <w:proofErr w:type="spellEnd"/>
      <w:r>
        <w:rPr>
          <w:rFonts w:ascii="Times New Roman" w:hAnsi="Times New Roman"/>
          <w:sz w:val="28"/>
          <w:szCs w:val="28"/>
        </w:rPr>
        <w:t xml:space="preserve"> «Солнышко», пучок волокон «Звездный дождь», светодиодное </w:t>
      </w:r>
      <w:proofErr w:type="spellStart"/>
      <w:r>
        <w:rPr>
          <w:rFonts w:ascii="Times New Roman" w:hAnsi="Times New Roman"/>
          <w:sz w:val="28"/>
          <w:szCs w:val="28"/>
        </w:rPr>
        <w:t>пано</w:t>
      </w:r>
      <w:proofErr w:type="spellEnd"/>
      <w:r>
        <w:rPr>
          <w:rFonts w:ascii="Times New Roman" w:hAnsi="Times New Roman"/>
          <w:sz w:val="28"/>
          <w:szCs w:val="28"/>
        </w:rPr>
        <w:t xml:space="preserve"> «Бесконечность», оборудование для песочной терапии, мягкие модули).</w:t>
      </w:r>
    </w:p>
    <w:p w:rsidR="006D5184" w:rsidRDefault="00F65ABC">
      <w:pPr>
        <w:pStyle w:val="af5"/>
        <w:numPr>
          <w:ilvl w:val="0"/>
          <w:numId w:val="3"/>
        </w:numPr>
        <w:jc w:val="both"/>
        <w:rPr>
          <w:rFonts w:ascii="Times New Roman" w:hAnsi="Times New Roman"/>
          <w:sz w:val="28"/>
          <w:szCs w:val="28"/>
        </w:rPr>
      </w:pPr>
      <w:r>
        <w:rPr>
          <w:rFonts w:ascii="Times New Roman" w:hAnsi="Times New Roman"/>
          <w:sz w:val="28"/>
          <w:szCs w:val="28"/>
        </w:rPr>
        <w:t xml:space="preserve">АДОП «Я развиваюсь» направлена на повышение уровня готовности детей к взаимодействию с окружающими с целью обеспечения их своевременной социальной адаптации к жизни в обществе, к обучению и труду. </w:t>
      </w:r>
    </w:p>
    <w:p w:rsidR="006D5184" w:rsidRDefault="00F65ABC">
      <w:pPr>
        <w:pStyle w:val="af5"/>
        <w:numPr>
          <w:ilvl w:val="0"/>
          <w:numId w:val="3"/>
        </w:numPr>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Отсутствие временных жестких рамок для изучения материала, коммуникация происходит дозированно, наличие альтернативных коммуникаций, специального оборудования (</w:t>
      </w:r>
      <w:proofErr w:type="spellStart"/>
      <w:r>
        <w:rPr>
          <w:rFonts w:ascii="Times New Roman" w:hAnsi="Times New Roman"/>
          <w:color w:val="000000" w:themeColor="text1"/>
          <w:sz w:val="28"/>
          <w:szCs w:val="28"/>
        </w:rPr>
        <w:t>минигарнитура</w:t>
      </w:r>
      <w:proofErr w:type="spellEnd"/>
      <w:r>
        <w:rPr>
          <w:rFonts w:ascii="Times New Roman" w:hAnsi="Times New Roman"/>
          <w:color w:val="000000" w:themeColor="text1"/>
          <w:sz w:val="28"/>
          <w:szCs w:val="28"/>
        </w:rPr>
        <w:t xml:space="preserve"> для </w:t>
      </w:r>
      <w:proofErr w:type="spellStart"/>
      <w:r>
        <w:rPr>
          <w:rFonts w:ascii="Times New Roman" w:hAnsi="Times New Roman"/>
          <w:color w:val="000000" w:themeColor="text1"/>
          <w:sz w:val="28"/>
          <w:szCs w:val="28"/>
        </w:rPr>
        <w:t>звуковедения</w:t>
      </w:r>
      <w:proofErr w:type="spellEnd"/>
      <w:r>
        <w:rPr>
          <w:rFonts w:ascii="Times New Roman" w:hAnsi="Times New Roman"/>
          <w:color w:val="000000" w:themeColor="text1"/>
          <w:sz w:val="28"/>
          <w:szCs w:val="28"/>
        </w:rPr>
        <w:t xml:space="preserve"> FORBRAIN, индукционная система «ПОРТ»).</w:t>
      </w:r>
    </w:p>
    <w:p w:rsidR="006D5184" w:rsidRDefault="00F65ABC">
      <w:pPr>
        <w:spacing w:line="240" w:lineRule="auto"/>
        <w:jc w:val="both"/>
        <w:rPr>
          <w:rFonts w:ascii="Times New Roman" w:hAnsi="Times New Roman" w:cs="Times New Roman"/>
          <w:sz w:val="28"/>
          <w:szCs w:val="28"/>
        </w:rPr>
      </w:pPr>
      <w:r>
        <w:rPr>
          <w:rFonts w:ascii="Times New Roman" w:hAnsi="Times New Roman" w:cs="Times New Roman"/>
          <w:sz w:val="28"/>
          <w:szCs w:val="28"/>
        </w:rPr>
        <w:t>Программа «Я развиваюсь» рассчитана на детей, имеющих заболевания центральной нервной системы, опорно-двигательного аппарата, психические заболевания. У детей с данными заболеваниями имеются характерные особенности:</w:t>
      </w:r>
    </w:p>
    <w:p w:rsidR="006D5184" w:rsidRDefault="00F65ABC">
      <w:pPr>
        <w:pStyle w:val="af4"/>
        <w:numPr>
          <w:ilvl w:val="0"/>
          <w:numId w:val="4"/>
        </w:numPr>
        <w:spacing w:line="240" w:lineRule="auto"/>
        <w:rPr>
          <w:rFonts w:ascii="Times New Roman" w:hAnsi="Times New Roman" w:cs="Times New Roman"/>
          <w:sz w:val="28"/>
          <w:szCs w:val="28"/>
        </w:rPr>
      </w:pPr>
      <w:r>
        <w:rPr>
          <w:rFonts w:ascii="Times New Roman" w:eastAsia="Times New Roman" w:hAnsi="Times New Roman" w:cs="Times New Roman"/>
          <w:sz w:val="28"/>
          <w:szCs w:val="28"/>
        </w:rPr>
        <w:t>отмечаются трудности восприятия и понимания речи;</w:t>
      </w:r>
    </w:p>
    <w:p w:rsidR="006D5184" w:rsidRDefault="00F65ABC">
      <w:pPr>
        <w:pStyle w:val="af4"/>
        <w:numPr>
          <w:ilvl w:val="0"/>
          <w:numId w:val="4"/>
        </w:numPr>
        <w:spacing w:line="240" w:lineRule="auto"/>
        <w:rPr>
          <w:rFonts w:ascii="Times New Roman" w:hAnsi="Times New Roman" w:cs="Times New Roman"/>
          <w:sz w:val="28"/>
          <w:szCs w:val="28"/>
        </w:rPr>
      </w:pPr>
      <w:r>
        <w:rPr>
          <w:rFonts w:ascii="Times New Roman" w:eastAsia="Times New Roman" w:hAnsi="Times New Roman" w:cs="Times New Roman"/>
          <w:sz w:val="28"/>
          <w:szCs w:val="28"/>
        </w:rPr>
        <w:t>отмечается  трудности восприятия пространства и времени;</w:t>
      </w:r>
    </w:p>
    <w:p w:rsidR="006D5184" w:rsidRDefault="00F65ABC">
      <w:pPr>
        <w:pStyle w:val="af4"/>
        <w:numPr>
          <w:ilvl w:val="0"/>
          <w:numId w:val="4"/>
        </w:numPr>
        <w:spacing w:after="0" w:line="240" w:lineRule="auto"/>
        <w:rPr>
          <w:rFonts w:ascii="Times New Roman" w:eastAsia="Arial" w:hAnsi="Times New Roman" w:cs="Times New Roman"/>
          <w:bCs/>
          <w:sz w:val="28"/>
          <w:szCs w:val="28"/>
          <w:lang w:eastAsia="ar-SA"/>
        </w:rPr>
      </w:pPr>
      <w:r>
        <w:rPr>
          <w:rFonts w:ascii="Times New Roman" w:eastAsia="Arial" w:hAnsi="Times New Roman" w:cs="Times New Roman"/>
          <w:bCs/>
          <w:sz w:val="28"/>
          <w:szCs w:val="28"/>
          <w:lang w:eastAsia="ar-SA"/>
        </w:rPr>
        <w:t>не сформированность игровой деятельности;</w:t>
      </w:r>
    </w:p>
    <w:p w:rsidR="006D5184" w:rsidRDefault="00F65ABC">
      <w:pPr>
        <w:pStyle w:val="af4"/>
        <w:numPr>
          <w:ilvl w:val="0"/>
          <w:numId w:val="4"/>
        </w:numPr>
        <w:spacing w:after="0" w:line="240" w:lineRule="auto"/>
        <w:rPr>
          <w:rFonts w:ascii="Times New Roman" w:eastAsia="Arial" w:hAnsi="Times New Roman" w:cs="Times New Roman"/>
          <w:bCs/>
          <w:sz w:val="28"/>
          <w:szCs w:val="28"/>
          <w:lang w:eastAsia="ar-SA"/>
        </w:rPr>
      </w:pPr>
      <w:r>
        <w:rPr>
          <w:rFonts w:ascii="Times New Roman" w:eastAsia="Arial" w:hAnsi="Times New Roman" w:cs="Times New Roman"/>
          <w:bCs/>
          <w:sz w:val="28"/>
          <w:szCs w:val="28"/>
          <w:lang w:eastAsia="ar-SA"/>
        </w:rPr>
        <w:t>низкая и (или) отсутствие учебной мотивации;</w:t>
      </w:r>
    </w:p>
    <w:p w:rsidR="006D5184" w:rsidRDefault="00F65ABC">
      <w:pPr>
        <w:pStyle w:val="af4"/>
        <w:numPr>
          <w:ilvl w:val="0"/>
          <w:numId w:val="4"/>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нарушена  активность по усвоению знаний, приобретению умений и навыков;</w:t>
      </w:r>
    </w:p>
    <w:p w:rsidR="006D5184" w:rsidRDefault="00F65ABC">
      <w:pPr>
        <w:pStyle w:val="af4"/>
        <w:numPr>
          <w:ilvl w:val="0"/>
          <w:numId w:val="4"/>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страдает </w:t>
      </w:r>
      <w:r>
        <w:rPr>
          <w:rFonts w:ascii="Times New Roman" w:eastAsia="Times New Roman" w:hAnsi="Times New Roman" w:cs="Times New Roman"/>
          <w:bCs/>
          <w:iCs/>
          <w:sz w:val="28"/>
          <w:szCs w:val="28"/>
        </w:rPr>
        <w:t>внимание: </w:t>
      </w:r>
      <w:r>
        <w:rPr>
          <w:rFonts w:ascii="Times New Roman" w:eastAsia="Times New Roman" w:hAnsi="Times New Roman" w:cs="Times New Roman"/>
          <w:sz w:val="28"/>
          <w:szCs w:val="28"/>
        </w:rPr>
        <w:t>малая устойчивость, трудности распределения, замедленная переключаемость, сужение объема;</w:t>
      </w:r>
    </w:p>
    <w:p w:rsidR="006D5184" w:rsidRDefault="00F65ABC">
      <w:pPr>
        <w:pStyle w:val="af4"/>
        <w:numPr>
          <w:ilvl w:val="0"/>
          <w:numId w:val="4"/>
        </w:num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память  характеризуется сужением объема, замедленным темпом, недостаточной осмысленностью и последовательностью;</w:t>
      </w:r>
    </w:p>
    <w:p w:rsidR="006D5184" w:rsidRDefault="00F65ABC">
      <w:pPr>
        <w:pStyle w:val="af4"/>
        <w:numPr>
          <w:ilvl w:val="0"/>
          <w:numId w:val="4"/>
        </w:num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Cs/>
          <w:iCs/>
          <w:sz w:val="28"/>
          <w:szCs w:val="28"/>
        </w:rPr>
        <w:t>нарушение эмоционально-волевой сферы и поведенческих навыков в целом.</w:t>
      </w:r>
      <w:r>
        <w:rPr>
          <w:rFonts w:ascii="Times New Roman" w:eastAsia="Times New Roman" w:hAnsi="Times New Roman" w:cs="Times New Roman"/>
          <w:sz w:val="28"/>
          <w:szCs w:val="28"/>
        </w:rPr>
        <w:t> </w:t>
      </w:r>
    </w:p>
    <w:p w:rsidR="006D5184" w:rsidRDefault="006D5184">
      <w:pPr>
        <w:pStyle w:val="af4"/>
        <w:shd w:val="clear" w:color="auto" w:fill="FFFFFF"/>
        <w:spacing w:after="0" w:line="240" w:lineRule="auto"/>
        <w:rPr>
          <w:rFonts w:ascii="Times New Roman" w:eastAsia="Times New Roman" w:hAnsi="Times New Roman" w:cs="Times New Roman"/>
          <w:sz w:val="28"/>
          <w:szCs w:val="28"/>
        </w:rPr>
      </w:pPr>
    </w:p>
    <w:p w:rsidR="006D5184" w:rsidRDefault="00F65ABC">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Возраст детей участвующих в реализации программы: </w:t>
      </w:r>
    </w:p>
    <w:p w:rsidR="006D5184" w:rsidRDefault="00F65AB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дети с ограниченными возможностями здоровья от 5  до 18 лет</w:t>
      </w:r>
      <w:r>
        <w:rPr>
          <w:rStyle w:val="2"/>
          <w:rFonts w:ascii="Times New Roman" w:hAnsi="Times New Roman" w:cs="Times New Roman"/>
          <w:bCs/>
          <w:sz w:val="28"/>
          <w:szCs w:val="28"/>
        </w:rPr>
        <w:t>.</w:t>
      </w:r>
    </w:p>
    <w:p w:rsidR="006D5184" w:rsidRDefault="006D5184">
      <w:pPr>
        <w:spacing w:after="0" w:line="240" w:lineRule="auto"/>
        <w:jc w:val="both"/>
        <w:rPr>
          <w:rFonts w:ascii="Times New Roman" w:hAnsi="Times New Roman" w:cs="Times New Roman"/>
          <w:b/>
          <w:sz w:val="28"/>
          <w:szCs w:val="28"/>
        </w:rPr>
      </w:pPr>
    </w:p>
    <w:p w:rsidR="006D5184" w:rsidRDefault="00F65ABC">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Режим и продолжительность занятий:</w:t>
      </w:r>
      <w:r>
        <w:rPr>
          <w:rFonts w:ascii="Times New Roman" w:hAnsi="Times New Roman" w:cs="Times New Roman"/>
          <w:sz w:val="28"/>
          <w:szCs w:val="28"/>
        </w:rPr>
        <w:t xml:space="preserve"> 2 раза в неделю по 30 минут.</w:t>
      </w:r>
    </w:p>
    <w:p w:rsidR="006D5184" w:rsidRDefault="006D5184">
      <w:pPr>
        <w:spacing w:after="0" w:line="240" w:lineRule="auto"/>
        <w:ind w:left="360"/>
        <w:jc w:val="both"/>
        <w:rPr>
          <w:rFonts w:ascii="Times New Roman" w:hAnsi="Times New Roman" w:cs="Times New Roman"/>
          <w:b/>
          <w:sz w:val="28"/>
          <w:szCs w:val="28"/>
        </w:rPr>
      </w:pPr>
    </w:p>
    <w:p w:rsidR="006D5184" w:rsidRDefault="00F65ABC">
      <w:pPr>
        <w:pStyle w:val="af5"/>
        <w:jc w:val="both"/>
        <w:rPr>
          <w:rFonts w:ascii="Times New Roman" w:hAnsi="Times New Roman"/>
          <w:sz w:val="28"/>
          <w:szCs w:val="28"/>
        </w:rPr>
      </w:pPr>
      <w:r>
        <w:rPr>
          <w:rFonts w:ascii="Times New Roman" w:hAnsi="Times New Roman"/>
          <w:sz w:val="28"/>
          <w:szCs w:val="28"/>
        </w:rPr>
        <w:t>Настоящая адаптированная дополнительная общеобразовательная общеразвивающая программа «Я развиваюсь» разработана с учетом:</w:t>
      </w:r>
    </w:p>
    <w:p w:rsidR="006D5184" w:rsidRDefault="00F65ABC">
      <w:pPr>
        <w:pStyle w:val="af5"/>
        <w:numPr>
          <w:ilvl w:val="0"/>
          <w:numId w:val="5"/>
        </w:numPr>
        <w:jc w:val="both"/>
        <w:rPr>
          <w:rFonts w:ascii="Times New Roman" w:hAnsi="Times New Roman"/>
          <w:sz w:val="28"/>
          <w:szCs w:val="28"/>
        </w:rPr>
      </w:pPr>
      <w:r>
        <w:rPr>
          <w:rFonts w:ascii="Times New Roman" w:hAnsi="Times New Roman"/>
          <w:sz w:val="28"/>
          <w:szCs w:val="28"/>
        </w:rPr>
        <w:t xml:space="preserve">Федерального Закона Российской Федерации от 29.12.2012 г. № 273 «Об образовании в Российской Федерации», </w:t>
      </w:r>
    </w:p>
    <w:p w:rsidR="006D5184" w:rsidRDefault="00F65ABC">
      <w:pPr>
        <w:pStyle w:val="af5"/>
        <w:numPr>
          <w:ilvl w:val="0"/>
          <w:numId w:val="5"/>
        </w:numPr>
        <w:jc w:val="both"/>
        <w:rPr>
          <w:rFonts w:ascii="Times New Roman" w:hAnsi="Times New Roman"/>
          <w:sz w:val="28"/>
          <w:szCs w:val="28"/>
        </w:rPr>
      </w:pPr>
      <w:r>
        <w:rPr>
          <w:rFonts w:ascii="Times New Roman" w:hAnsi="Times New Roman"/>
          <w:bCs/>
          <w:sz w:val="28"/>
          <w:szCs w:val="28"/>
        </w:rPr>
        <w:t xml:space="preserve">Письма </w:t>
      </w:r>
      <w:r>
        <w:rPr>
          <w:rFonts w:ascii="Times New Roman" w:hAnsi="Times New Roman"/>
          <w:kern w:val="36"/>
          <w:sz w:val="28"/>
          <w:szCs w:val="28"/>
        </w:rPr>
        <w:t>Министерства образования и науки Российской Федерации</w:t>
      </w:r>
      <w:r>
        <w:rPr>
          <w:rFonts w:ascii="Times New Roman" w:hAnsi="Times New Roman"/>
          <w:bCs/>
          <w:sz w:val="28"/>
          <w:szCs w:val="28"/>
        </w:rPr>
        <w:t xml:space="preserve"> от 29.03.2016 №ВК-641/09 «О направлении методических рекомендаций </w:t>
      </w:r>
      <w:r>
        <w:rPr>
          <w:rFonts w:ascii="Times New Roman" w:hAnsi="Times New Roman"/>
          <w:sz w:val="28"/>
          <w:szCs w:val="28"/>
        </w:rPr>
        <w:t>по реализации адаптированных дополнительных общеобразовательных программ, способствующих социально-психологической реабилитации и профессиональному самоопределению детей с ОВЗ, включая инвалидов, с учетом их особых образовательных потребностей</w:t>
      </w:r>
      <w:r>
        <w:rPr>
          <w:rFonts w:ascii="Times New Roman" w:hAnsi="Times New Roman"/>
          <w:bCs/>
          <w:sz w:val="28"/>
          <w:szCs w:val="28"/>
        </w:rPr>
        <w:t>»;</w:t>
      </w:r>
    </w:p>
    <w:p w:rsidR="006D5184" w:rsidRDefault="00F65ABC">
      <w:pPr>
        <w:pStyle w:val="af5"/>
        <w:numPr>
          <w:ilvl w:val="0"/>
          <w:numId w:val="5"/>
        </w:numPr>
        <w:jc w:val="both"/>
        <w:rPr>
          <w:rFonts w:ascii="Times New Roman" w:hAnsi="Times New Roman"/>
          <w:sz w:val="28"/>
          <w:szCs w:val="28"/>
        </w:rPr>
      </w:pPr>
      <w:r>
        <w:rPr>
          <w:rFonts w:ascii="Times New Roman" w:hAnsi="Times New Roman"/>
          <w:sz w:val="28"/>
          <w:szCs w:val="28"/>
        </w:rPr>
        <w:t>Постановления Главного государственного санитарного врача РФ от 28.09.2020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rsidR="006D5184" w:rsidRDefault="00F65ABC">
      <w:pPr>
        <w:pStyle w:val="af5"/>
        <w:numPr>
          <w:ilvl w:val="0"/>
          <w:numId w:val="5"/>
        </w:numPr>
        <w:jc w:val="both"/>
        <w:rPr>
          <w:rFonts w:ascii="Times New Roman" w:hAnsi="Times New Roman"/>
          <w:sz w:val="28"/>
          <w:szCs w:val="28"/>
        </w:rPr>
      </w:pPr>
      <w:r>
        <w:rPr>
          <w:rFonts w:ascii="Times New Roman" w:hAnsi="Times New Roman"/>
          <w:sz w:val="28"/>
          <w:szCs w:val="28"/>
        </w:rPr>
        <w:t>Устава учреждения</w:t>
      </w:r>
    </w:p>
    <w:p w:rsidR="006D5184" w:rsidRDefault="00F65ABC">
      <w:pPr>
        <w:pStyle w:val="af5"/>
        <w:numPr>
          <w:ilvl w:val="0"/>
          <w:numId w:val="5"/>
        </w:numPr>
        <w:jc w:val="both"/>
        <w:rPr>
          <w:rFonts w:ascii="Times New Roman" w:hAnsi="Times New Roman"/>
          <w:sz w:val="28"/>
          <w:szCs w:val="28"/>
        </w:rPr>
      </w:pPr>
      <w:r>
        <w:rPr>
          <w:rFonts w:ascii="Times New Roman" w:hAnsi="Times New Roman"/>
          <w:sz w:val="28"/>
          <w:szCs w:val="28"/>
        </w:rPr>
        <w:t>Положение о методическом совете</w:t>
      </w:r>
    </w:p>
    <w:p w:rsidR="006D5184" w:rsidRDefault="00F65ABC">
      <w:pPr>
        <w:pStyle w:val="af5"/>
        <w:numPr>
          <w:ilvl w:val="0"/>
          <w:numId w:val="5"/>
        </w:numPr>
        <w:jc w:val="both"/>
        <w:rPr>
          <w:rFonts w:ascii="Times New Roman" w:hAnsi="Times New Roman"/>
          <w:sz w:val="28"/>
          <w:szCs w:val="28"/>
        </w:rPr>
      </w:pPr>
      <w:r>
        <w:rPr>
          <w:rFonts w:ascii="Times New Roman" w:hAnsi="Times New Roman"/>
          <w:sz w:val="28"/>
          <w:szCs w:val="28"/>
        </w:rPr>
        <w:lastRenderedPageBreak/>
        <w:t>Порядок разработки и реализации адаптированных дополнительных общеобразовательных программ ГАУ СО «МРЦ» от 01.09.2021г.</w:t>
      </w:r>
    </w:p>
    <w:p w:rsidR="006D5184" w:rsidRDefault="006D5184">
      <w:pPr>
        <w:spacing w:after="0" w:line="240" w:lineRule="auto"/>
        <w:jc w:val="both"/>
        <w:rPr>
          <w:rFonts w:ascii="Times New Roman" w:hAnsi="Times New Roman" w:cs="Times New Roman"/>
          <w:sz w:val="28"/>
          <w:szCs w:val="28"/>
        </w:rPr>
      </w:pPr>
    </w:p>
    <w:p w:rsidR="006D5184" w:rsidRDefault="00F65ABC">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Срок реализации программы: </w:t>
      </w:r>
      <w:r w:rsidR="00A835DD">
        <w:rPr>
          <w:rFonts w:ascii="Times New Roman" w:hAnsi="Times New Roman" w:cs="Times New Roman"/>
          <w:sz w:val="28"/>
          <w:szCs w:val="28"/>
        </w:rPr>
        <w:t>5</w:t>
      </w:r>
      <w:r>
        <w:rPr>
          <w:rFonts w:ascii="Times New Roman" w:hAnsi="Times New Roman" w:cs="Times New Roman"/>
          <w:sz w:val="28"/>
          <w:szCs w:val="28"/>
        </w:rPr>
        <w:t xml:space="preserve"> час.</w:t>
      </w:r>
    </w:p>
    <w:p w:rsidR="006D5184" w:rsidRDefault="006D5184">
      <w:pPr>
        <w:spacing w:after="0" w:line="240" w:lineRule="auto"/>
        <w:jc w:val="both"/>
        <w:rPr>
          <w:rFonts w:ascii="Times New Roman" w:hAnsi="Times New Roman" w:cs="Times New Roman"/>
          <w:b/>
          <w:sz w:val="28"/>
          <w:szCs w:val="28"/>
        </w:rPr>
      </w:pPr>
    </w:p>
    <w:p w:rsidR="006D5184" w:rsidRDefault="00F65ABC">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Тип занятия</w:t>
      </w:r>
      <w:r>
        <w:rPr>
          <w:rFonts w:ascii="Times New Roman" w:hAnsi="Times New Roman" w:cs="Times New Roman"/>
          <w:sz w:val="28"/>
          <w:szCs w:val="28"/>
        </w:rPr>
        <w:t>: диагностический, практический, комбинированный.</w:t>
      </w:r>
    </w:p>
    <w:p w:rsidR="006D5184" w:rsidRDefault="006D5184">
      <w:pPr>
        <w:spacing w:after="0" w:line="240" w:lineRule="auto"/>
        <w:jc w:val="both"/>
        <w:rPr>
          <w:rFonts w:ascii="Times New Roman" w:hAnsi="Times New Roman" w:cs="Times New Roman"/>
          <w:b/>
          <w:sz w:val="28"/>
          <w:szCs w:val="28"/>
        </w:rPr>
      </w:pPr>
    </w:p>
    <w:p w:rsidR="006D5184" w:rsidRDefault="00F65ABC">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Форма обучения</w:t>
      </w:r>
      <w:r>
        <w:rPr>
          <w:rFonts w:ascii="Times New Roman" w:hAnsi="Times New Roman" w:cs="Times New Roman"/>
          <w:sz w:val="28"/>
          <w:szCs w:val="28"/>
        </w:rPr>
        <w:t>: очная, дистанционная.</w:t>
      </w:r>
    </w:p>
    <w:p w:rsidR="006D5184" w:rsidRDefault="006D5184">
      <w:pPr>
        <w:spacing w:after="0" w:line="240" w:lineRule="auto"/>
        <w:jc w:val="both"/>
        <w:rPr>
          <w:rFonts w:ascii="Times New Roman" w:hAnsi="Times New Roman" w:cs="Times New Roman"/>
          <w:b/>
          <w:sz w:val="28"/>
          <w:szCs w:val="28"/>
        </w:rPr>
      </w:pPr>
    </w:p>
    <w:p w:rsidR="006D5184" w:rsidRDefault="00F65ABC">
      <w:pPr>
        <w:spacing w:after="0" w:line="240" w:lineRule="auto"/>
        <w:jc w:val="both"/>
        <w:rPr>
          <w:rFonts w:ascii="Times New Roman" w:hAnsi="Times New Roman" w:cs="Times New Roman"/>
          <w:i/>
          <w:sz w:val="28"/>
          <w:szCs w:val="28"/>
          <w:u w:val="single"/>
        </w:rPr>
      </w:pPr>
      <w:r>
        <w:rPr>
          <w:rFonts w:ascii="Times New Roman" w:hAnsi="Times New Roman" w:cs="Times New Roman"/>
          <w:b/>
          <w:sz w:val="28"/>
          <w:szCs w:val="28"/>
        </w:rPr>
        <w:t xml:space="preserve">Форма проведения занятий – </w:t>
      </w:r>
      <w:r>
        <w:rPr>
          <w:rFonts w:ascii="Times New Roman" w:hAnsi="Times New Roman" w:cs="Times New Roman"/>
          <w:sz w:val="28"/>
          <w:szCs w:val="28"/>
        </w:rPr>
        <w:t>индивидуальная, групповая.</w:t>
      </w:r>
    </w:p>
    <w:p w:rsidR="006D5184" w:rsidRDefault="006D5184">
      <w:pPr>
        <w:shd w:val="clear" w:color="auto" w:fill="FFFFFF"/>
        <w:spacing w:after="0" w:line="240" w:lineRule="auto"/>
        <w:jc w:val="both"/>
        <w:rPr>
          <w:rFonts w:ascii="Times New Roman" w:hAnsi="Times New Roman" w:cs="Times New Roman"/>
          <w:b/>
          <w:bCs/>
          <w:spacing w:val="-1"/>
          <w:sz w:val="28"/>
          <w:szCs w:val="28"/>
        </w:rPr>
      </w:pPr>
    </w:p>
    <w:p w:rsidR="006D5184" w:rsidRDefault="00F65ABC">
      <w:pPr>
        <w:shd w:val="clear" w:color="auto" w:fill="FFFFFF"/>
        <w:spacing w:after="0" w:line="240" w:lineRule="auto"/>
        <w:jc w:val="both"/>
        <w:rPr>
          <w:rFonts w:ascii="Times New Roman" w:hAnsi="Times New Roman" w:cs="Times New Roman"/>
          <w:b/>
          <w:bCs/>
          <w:spacing w:val="-1"/>
          <w:sz w:val="28"/>
          <w:szCs w:val="28"/>
        </w:rPr>
      </w:pPr>
      <w:r>
        <w:rPr>
          <w:rFonts w:ascii="Times New Roman" w:hAnsi="Times New Roman" w:cs="Times New Roman"/>
          <w:b/>
          <w:bCs/>
          <w:spacing w:val="-1"/>
          <w:sz w:val="28"/>
          <w:szCs w:val="28"/>
        </w:rPr>
        <w:t>Основные методы работы на занятии:</w:t>
      </w:r>
    </w:p>
    <w:p w:rsidR="006D5184" w:rsidRDefault="006D5184">
      <w:pPr>
        <w:shd w:val="clear" w:color="auto" w:fill="FFFFFF"/>
        <w:spacing w:after="0" w:line="240" w:lineRule="auto"/>
        <w:jc w:val="both"/>
        <w:rPr>
          <w:rFonts w:ascii="Times New Roman" w:hAnsi="Times New Roman" w:cs="Times New Roman"/>
          <w:b/>
          <w:bCs/>
          <w:spacing w:val="-1"/>
          <w:sz w:val="28"/>
          <w:szCs w:val="28"/>
        </w:rPr>
      </w:pPr>
    </w:p>
    <w:tbl>
      <w:tblPr>
        <w:tblStyle w:val="af3"/>
        <w:tblW w:w="0" w:type="auto"/>
        <w:tblLook w:val="04A0" w:firstRow="1" w:lastRow="0" w:firstColumn="1" w:lastColumn="0" w:noHBand="0" w:noVBand="1"/>
      </w:tblPr>
      <w:tblGrid>
        <w:gridCol w:w="2802"/>
        <w:gridCol w:w="3969"/>
        <w:gridCol w:w="2800"/>
      </w:tblGrid>
      <w:tr w:rsidR="006D5184">
        <w:tc>
          <w:tcPr>
            <w:tcW w:w="2802" w:type="dxa"/>
          </w:tcPr>
          <w:p w:rsidR="006D5184" w:rsidRDefault="00F65ABC">
            <w:pPr>
              <w:jc w:val="center"/>
              <w:rPr>
                <w:rFonts w:ascii="Times New Roman" w:hAnsi="Times New Roman" w:cs="Times New Roman"/>
                <w:b/>
                <w:bCs/>
                <w:spacing w:val="-1"/>
                <w:sz w:val="28"/>
                <w:szCs w:val="28"/>
              </w:rPr>
            </w:pPr>
            <w:r>
              <w:rPr>
                <w:rFonts w:ascii="Times New Roman" w:hAnsi="Times New Roman" w:cs="Times New Roman"/>
                <w:b/>
                <w:bCs/>
                <w:spacing w:val="-1"/>
                <w:sz w:val="28"/>
                <w:szCs w:val="28"/>
              </w:rPr>
              <w:t>словесные</w:t>
            </w:r>
          </w:p>
        </w:tc>
        <w:tc>
          <w:tcPr>
            <w:tcW w:w="3969" w:type="dxa"/>
          </w:tcPr>
          <w:p w:rsidR="006D5184" w:rsidRDefault="00F65ABC">
            <w:pPr>
              <w:shd w:val="clear" w:color="auto" w:fill="FFFFFF"/>
              <w:jc w:val="center"/>
              <w:rPr>
                <w:rFonts w:ascii="Times New Roman" w:hAnsi="Times New Roman" w:cs="Times New Roman"/>
                <w:b/>
                <w:spacing w:val="-3"/>
                <w:sz w:val="28"/>
                <w:szCs w:val="28"/>
              </w:rPr>
            </w:pPr>
            <w:r>
              <w:rPr>
                <w:rFonts w:ascii="Times New Roman" w:hAnsi="Times New Roman" w:cs="Times New Roman"/>
                <w:b/>
                <w:spacing w:val="-3"/>
                <w:sz w:val="28"/>
                <w:szCs w:val="28"/>
              </w:rPr>
              <w:t>наглядно - демонстрационные</w:t>
            </w:r>
          </w:p>
        </w:tc>
        <w:tc>
          <w:tcPr>
            <w:tcW w:w="2800" w:type="dxa"/>
          </w:tcPr>
          <w:p w:rsidR="006D5184" w:rsidRDefault="00F65ABC">
            <w:pPr>
              <w:shd w:val="clear" w:color="auto" w:fill="FFFFFF"/>
              <w:jc w:val="center"/>
              <w:rPr>
                <w:rFonts w:ascii="Times New Roman" w:hAnsi="Times New Roman" w:cs="Times New Roman"/>
                <w:b/>
                <w:spacing w:val="-3"/>
                <w:sz w:val="28"/>
                <w:szCs w:val="28"/>
              </w:rPr>
            </w:pPr>
            <w:r>
              <w:rPr>
                <w:rFonts w:ascii="Times New Roman" w:hAnsi="Times New Roman" w:cs="Times New Roman"/>
                <w:b/>
                <w:spacing w:val="-3"/>
                <w:sz w:val="28"/>
                <w:szCs w:val="28"/>
              </w:rPr>
              <w:t>практические</w:t>
            </w:r>
          </w:p>
          <w:p w:rsidR="006D5184" w:rsidRDefault="006D5184">
            <w:pPr>
              <w:jc w:val="center"/>
              <w:rPr>
                <w:rFonts w:ascii="Times New Roman" w:hAnsi="Times New Roman" w:cs="Times New Roman"/>
                <w:b/>
                <w:bCs/>
                <w:spacing w:val="-1"/>
                <w:sz w:val="28"/>
                <w:szCs w:val="28"/>
              </w:rPr>
            </w:pPr>
          </w:p>
        </w:tc>
      </w:tr>
      <w:tr w:rsidR="006D5184">
        <w:tc>
          <w:tcPr>
            <w:tcW w:w="2802" w:type="dxa"/>
          </w:tcPr>
          <w:p w:rsidR="006D5184" w:rsidRDefault="00F65ABC">
            <w:pPr>
              <w:jc w:val="both"/>
              <w:rPr>
                <w:rFonts w:ascii="Times New Roman" w:hAnsi="Times New Roman" w:cs="Times New Roman"/>
                <w:spacing w:val="-1"/>
                <w:sz w:val="28"/>
                <w:szCs w:val="28"/>
              </w:rPr>
            </w:pPr>
            <w:r>
              <w:rPr>
                <w:rFonts w:ascii="Times New Roman" w:hAnsi="Times New Roman" w:cs="Times New Roman"/>
                <w:spacing w:val="-1"/>
                <w:sz w:val="28"/>
                <w:szCs w:val="28"/>
              </w:rPr>
              <w:t>устное изложение</w:t>
            </w:r>
          </w:p>
        </w:tc>
        <w:tc>
          <w:tcPr>
            <w:tcW w:w="3969" w:type="dxa"/>
          </w:tcPr>
          <w:p w:rsidR="006D5184" w:rsidRDefault="00F65ABC">
            <w:pPr>
              <w:jc w:val="both"/>
              <w:rPr>
                <w:rFonts w:ascii="Times New Roman" w:hAnsi="Times New Roman" w:cs="Times New Roman"/>
                <w:spacing w:val="-1"/>
                <w:sz w:val="28"/>
                <w:szCs w:val="28"/>
              </w:rPr>
            </w:pPr>
            <w:r>
              <w:rPr>
                <w:rFonts w:ascii="Times New Roman" w:hAnsi="Times New Roman" w:cs="Times New Roman"/>
                <w:spacing w:val="-1"/>
                <w:sz w:val="28"/>
                <w:szCs w:val="28"/>
              </w:rPr>
              <w:t xml:space="preserve"> совместная работа, работа по образцу, показ приёмов выполнения, карточки-схемы, алгоритмы.</w:t>
            </w:r>
          </w:p>
        </w:tc>
        <w:tc>
          <w:tcPr>
            <w:tcW w:w="2800" w:type="dxa"/>
          </w:tcPr>
          <w:p w:rsidR="006D5184" w:rsidRDefault="00F65ABC">
            <w:pPr>
              <w:jc w:val="both"/>
              <w:rPr>
                <w:rFonts w:ascii="Times New Roman" w:hAnsi="Times New Roman" w:cs="Times New Roman"/>
                <w:spacing w:val="-1"/>
                <w:sz w:val="28"/>
                <w:szCs w:val="28"/>
              </w:rPr>
            </w:pPr>
            <w:r>
              <w:rPr>
                <w:rFonts w:ascii="Times New Roman" w:hAnsi="Times New Roman" w:cs="Times New Roman"/>
                <w:spacing w:val="-1"/>
                <w:sz w:val="28"/>
                <w:szCs w:val="28"/>
              </w:rPr>
              <w:t>Упражнения, тренинг</w:t>
            </w:r>
          </w:p>
        </w:tc>
      </w:tr>
      <w:tr w:rsidR="006D5184">
        <w:tc>
          <w:tcPr>
            <w:tcW w:w="2802" w:type="dxa"/>
          </w:tcPr>
          <w:p w:rsidR="006D5184" w:rsidRDefault="00F65ABC">
            <w:pPr>
              <w:jc w:val="both"/>
              <w:rPr>
                <w:rFonts w:ascii="Times New Roman" w:hAnsi="Times New Roman" w:cs="Times New Roman"/>
                <w:spacing w:val="-1"/>
                <w:sz w:val="28"/>
                <w:szCs w:val="28"/>
              </w:rPr>
            </w:pPr>
            <w:r>
              <w:rPr>
                <w:rFonts w:ascii="Times New Roman" w:hAnsi="Times New Roman" w:cs="Times New Roman"/>
                <w:spacing w:val="-1"/>
                <w:sz w:val="28"/>
                <w:szCs w:val="28"/>
              </w:rPr>
              <w:t>беседа, объяснение</w:t>
            </w:r>
          </w:p>
        </w:tc>
        <w:tc>
          <w:tcPr>
            <w:tcW w:w="3969" w:type="dxa"/>
          </w:tcPr>
          <w:p w:rsidR="006D5184" w:rsidRDefault="00F65ABC">
            <w:pPr>
              <w:jc w:val="both"/>
              <w:rPr>
                <w:rFonts w:ascii="Times New Roman" w:hAnsi="Times New Roman" w:cs="Times New Roman"/>
                <w:spacing w:val="-1"/>
                <w:sz w:val="28"/>
                <w:szCs w:val="28"/>
              </w:rPr>
            </w:pPr>
            <w:r>
              <w:rPr>
                <w:rFonts w:ascii="Times New Roman" w:hAnsi="Times New Roman" w:cs="Times New Roman"/>
                <w:spacing w:val="-1"/>
                <w:sz w:val="28"/>
                <w:szCs w:val="28"/>
              </w:rPr>
              <w:t>показ презентаций, картинок, карточек, иллюстраций</w:t>
            </w:r>
          </w:p>
        </w:tc>
        <w:tc>
          <w:tcPr>
            <w:tcW w:w="2800" w:type="dxa"/>
          </w:tcPr>
          <w:p w:rsidR="006D5184" w:rsidRDefault="00F65ABC">
            <w:pPr>
              <w:jc w:val="both"/>
              <w:rPr>
                <w:rFonts w:ascii="Times New Roman" w:hAnsi="Times New Roman" w:cs="Times New Roman"/>
                <w:spacing w:val="-1"/>
                <w:sz w:val="28"/>
                <w:szCs w:val="28"/>
              </w:rPr>
            </w:pPr>
            <w:r>
              <w:rPr>
                <w:rFonts w:ascii="Times New Roman" w:hAnsi="Times New Roman" w:cs="Times New Roman"/>
                <w:spacing w:val="-1"/>
                <w:sz w:val="28"/>
                <w:szCs w:val="28"/>
              </w:rPr>
              <w:t>игра</w:t>
            </w:r>
          </w:p>
        </w:tc>
      </w:tr>
    </w:tbl>
    <w:p w:rsidR="006D5184" w:rsidRDefault="006D5184">
      <w:pPr>
        <w:spacing w:after="0" w:line="240" w:lineRule="auto"/>
        <w:ind w:firstLine="851"/>
        <w:jc w:val="both"/>
        <w:rPr>
          <w:rFonts w:ascii="Times New Roman" w:eastAsia="Arial" w:hAnsi="Times New Roman" w:cs="Times New Roman"/>
          <w:bCs/>
          <w:sz w:val="28"/>
          <w:szCs w:val="28"/>
          <w:lang w:eastAsia="ar-SA"/>
        </w:rPr>
      </w:pPr>
    </w:p>
    <w:p w:rsidR="006D5184" w:rsidRDefault="006D5184">
      <w:pPr>
        <w:spacing w:after="0" w:line="240" w:lineRule="auto"/>
        <w:ind w:firstLine="851"/>
        <w:jc w:val="both"/>
        <w:rPr>
          <w:rFonts w:ascii="Times New Roman" w:eastAsia="Arial" w:hAnsi="Times New Roman" w:cs="Times New Roman"/>
          <w:bCs/>
          <w:sz w:val="28"/>
          <w:szCs w:val="28"/>
          <w:lang w:eastAsia="ar-SA"/>
        </w:rPr>
      </w:pPr>
    </w:p>
    <w:p w:rsidR="006D5184" w:rsidRDefault="006D5184">
      <w:pPr>
        <w:spacing w:after="0" w:line="240" w:lineRule="auto"/>
        <w:ind w:firstLine="851"/>
        <w:jc w:val="both"/>
        <w:rPr>
          <w:rFonts w:ascii="Times New Roman" w:eastAsia="Arial" w:hAnsi="Times New Roman" w:cs="Times New Roman"/>
          <w:bCs/>
          <w:sz w:val="28"/>
          <w:szCs w:val="28"/>
          <w:lang w:eastAsia="ar-SA"/>
        </w:rPr>
      </w:pPr>
    </w:p>
    <w:p w:rsidR="006D5184" w:rsidRDefault="006D5184">
      <w:pPr>
        <w:spacing w:after="0" w:line="240" w:lineRule="auto"/>
        <w:ind w:firstLine="851"/>
        <w:jc w:val="both"/>
        <w:rPr>
          <w:rFonts w:ascii="Times New Roman" w:eastAsia="Arial" w:hAnsi="Times New Roman" w:cs="Times New Roman"/>
          <w:bCs/>
          <w:sz w:val="28"/>
          <w:szCs w:val="28"/>
          <w:lang w:eastAsia="ar-SA"/>
        </w:rPr>
      </w:pPr>
    </w:p>
    <w:p w:rsidR="006D5184" w:rsidRDefault="006D5184">
      <w:pPr>
        <w:spacing w:after="0" w:line="240" w:lineRule="auto"/>
        <w:ind w:firstLine="851"/>
        <w:jc w:val="both"/>
        <w:rPr>
          <w:rFonts w:ascii="Times New Roman" w:eastAsia="Arial" w:hAnsi="Times New Roman" w:cs="Times New Roman"/>
          <w:bCs/>
          <w:sz w:val="28"/>
          <w:szCs w:val="28"/>
          <w:lang w:eastAsia="ar-SA"/>
        </w:rPr>
      </w:pPr>
    </w:p>
    <w:p w:rsidR="006D5184" w:rsidRDefault="006D5184">
      <w:pPr>
        <w:spacing w:after="0" w:line="240" w:lineRule="auto"/>
        <w:ind w:firstLine="851"/>
        <w:jc w:val="both"/>
        <w:rPr>
          <w:rFonts w:ascii="Times New Roman" w:eastAsia="Arial" w:hAnsi="Times New Roman" w:cs="Times New Roman"/>
          <w:bCs/>
          <w:sz w:val="28"/>
          <w:szCs w:val="28"/>
          <w:lang w:eastAsia="ar-SA"/>
        </w:rPr>
      </w:pPr>
    </w:p>
    <w:p w:rsidR="006D5184" w:rsidRDefault="006D5184">
      <w:pPr>
        <w:spacing w:after="0" w:line="240" w:lineRule="auto"/>
        <w:ind w:firstLine="851"/>
        <w:jc w:val="both"/>
        <w:rPr>
          <w:rFonts w:ascii="Times New Roman" w:eastAsia="Arial" w:hAnsi="Times New Roman" w:cs="Times New Roman"/>
          <w:bCs/>
          <w:sz w:val="28"/>
          <w:szCs w:val="28"/>
          <w:lang w:eastAsia="ar-SA"/>
        </w:rPr>
      </w:pPr>
    </w:p>
    <w:p w:rsidR="006D5184" w:rsidRDefault="006D5184">
      <w:pPr>
        <w:spacing w:after="0" w:line="240" w:lineRule="auto"/>
        <w:ind w:firstLine="851"/>
        <w:jc w:val="both"/>
        <w:rPr>
          <w:rFonts w:ascii="Times New Roman" w:eastAsia="Arial" w:hAnsi="Times New Roman" w:cs="Times New Roman"/>
          <w:bCs/>
          <w:sz w:val="28"/>
          <w:szCs w:val="28"/>
          <w:lang w:eastAsia="ar-SA"/>
        </w:rPr>
      </w:pPr>
    </w:p>
    <w:p w:rsidR="006D5184" w:rsidRDefault="006D5184">
      <w:pPr>
        <w:spacing w:after="0" w:line="240" w:lineRule="auto"/>
        <w:ind w:firstLine="851"/>
        <w:jc w:val="both"/>
        <w:rPr>
          <w:rFonts w:ascii="Times New Roman" w:eastAsia="Arial" w:hAnsi="Times New Roman" w:cs="Times New Roman"/>
          <w:bCs/>
          <w:sz w:val="28"/>
          <w:szCs w:val="28"/>
          <w:lang w:eastAsia="ar-SA"/>
        </w:rPr>
      </w:pPr>
    </w:p>
    <w:p w:rsidR="006D5184" w:rsidRDefault="006D5184">
      <w:pPr>
        <w:spacing w:after="0" w:line="240" w:lineRule="auto"/>
        <w:ind w:firstLine="851"/>
        <w:jc w:val="both"/>
        <w:rPr>
          <w:rFonts w:ascii="Times New Roman" w:eastAsia="Arial" w:hAnsi="Times New Roman" w:cs="Times New Roman"/>
          <w:bCs/>
          <w:sz w:val="28"/>
          <w:szCs w:val="28"/>
          <w:lang w:eastAsia="ar-SA"/>
        </w:rPr>
      </w:pPr>
    </w:p>
    <w:p w:rsidR="006D5184" w:rsidRDefault="006D5184">
      <w:pPr>
        <w:spacing w:after="0" w:line="240" w:lineRule="auto"/>
        <w:ind w:firstLine="851"/>
        <w:jc w:val="both"/>
        <w:rPr>
          <w:rFonts w:ascii="Times New Roman" w:eastAsia="Arial" w:hAnsi="Times New Roman" w:cs="Times New Roman"/>
          <w:bCs/>
          <w:sz w:val="28"/>
          <w:szCs w:val="28"/>
          <w:lang w:eastAsia="ar-SA"/>
        </w:rPr>
      </w:pPr>
    </w:p>
    <w:p w:rsidR="006D5184" w:rsidRDefault="006D5184">
      <w:pPr>
        <w:spacing w:after="0" w:line="240" w:lineRule="auto"/>
        <w:ind w:firstLine="851"/>
        <w:jc w:val="both"/>
        <w:rPr>
          <w:rFonts w:ascii="Times New Roman" w:eastAsia="Arial" w:hAnsi="Times New Roman" w:cs="Times New Roman"/>
          <w:bCs/>
          <w:sz w:val="28"/>
          <w:szCs w:val="28"/>
          <w:lang w:eastAsia="ar-SA"/>
        </w:rPr>
      </w:pPr>
    </w:p>
    <w:p w:rsidR="006D5184" w:rsidRDefault="006D5184">
      <w:pPr>
        <w:spacing w:after="0" w:line="240" w:lineRule="auto"/>
        <w:ind w:firstLine="851"/>
        <w:jc w:val="both"/>
        <w:rPr>
          <w:rFonts w:ascii="Times New Roman" w:eastAsia="Arial" w:hAnsi="Times New Roman" w:cs="Times New Roman"/>
          <w:bCs/>
          <w:sz w:val="28"/>
          <w:szCs w:val="28"/>
          <w:lang w:eastAsia="ar-SA"/>
        </w:rPr>
      </w:pPr>
    </w:p>
    <w:p w:rsidR="006D5184" w:rsidRDefault="006D5184">
      <w:pPr>
        <w:spacing w:after="0" w:line="240" w:lineRule="auto"/>
        <w:ind w:firstLine="851"/>
        <w:jc w:val="both"/>
        <w:rPr>
          <w:rFonts w:ascii="Times New Roman" w:eastAsia="Arial" w:hAnsi="Times New Roman" w:cs="Times New Roman"/>
          <w:bCs/>
          <w:sz w:val="28"/>
          <w:szCs w:val="28"/>
          <w:lang w:eastAsia="ar-SA"/>
        </w:rPr>
      </w:pPr>
    </w:p>
    <w:p w:rsidR="006D5184" w:rsidRDefault="006D5184">
      <w:pPr>
        <w:spacing w:after="0" w:line="240" w:lineRule="auto"/>
        <w:ind w:firstLine="851"/>
        <w:jc w:val="both"/>
        <w:rPr>
          <w:rFonts w:ascii="Times New Roman" w:eastAsia="Arial" w:hAnsi="Times New Roman" w:cs="Times New Roman"/>
          <w:bCs/>
          <w:sz w:val="28"/>
          <w:szCs w:val="28"/>
          <w:lang w:eastAsia="ar-SA"/>
        </w:rPr>
      </w:pPr>
    </w:p>
    <w:p w:rsidR="006D5184" w:rsidRDefault="006D5184">
      <w:pPr>
        <w:spacing w:after="0" w:line="240" w:lineRule="auto"/>
        <w:ind w:firstLine="851"/>
        <w:jc w:val="both"/>
        <w:rPr>
          <w:rFonts w:ascii="Times New Roman" w:eastAsia="Arial" w:hAnsi="Times New Roman" w:cs="Times New Roman"/>
          <w:bCs/>
          <w:sz w:val="28"/>
          <w:szCs w:val="28"/>
          <w:lang w:eastAsia="ar-SA"/>
        </w:rPr>
      </w:pPr>
    </w:p>
    <w:p w:rsidR="006D5184" w:rsidRDefault="006D5184">
      <w:pPr>
        <w:spacing w:after="0" w:line="240" w:lineRule="auto"/>
        <w:ind w:firstLine="851"/>
        <w:jc w:val="both"/>
        <w:rPr>
          <w:rFonts w:ascii="Times New Roman" w:eastAsia="Arial" w:hAnsi="Times New Roman" w:cs="Times New Roman"/>
          <w:bCs/>
          <w:sz w:val="28"/>
          <w:szCs w:val="28"/>
          <w:lang w:eastAsia="ar-SA"/>
        </w:rPr>
      </w:pPr>
    </w:p>
    <w:p w:rsidR="006D5184" w:rsidRDefault="006D5184">
      <w:pPr>
        <w:spacing w:after="0" w:line="240" w:lineRule="auto"/>
        <w:ind w:firstLine="851"/>
        <w:jc w:val="both"/>
        <w:rPr>
          <w:rFonts w:ascii="Times New Roman" w:eastAsia="Arial" w:hAnsi="Times New Roman" w:cs="Times New Roman"/>
          <w:bCs/>
          <w:sz w:val="28"/>
          <w:szCs w:val="28"/>
          <w:lang w:eastAsia="ar-SA"/>
        </w:rPr>
      </w:pPr>
    </w:p>
    <w:p w:rsidR="006D5184" w:rsidRDefault="006D5184">
      <w:pPr>
        <w:spacing w:after="0" w:line="240" w:lineRule="auto"/>
        <w:ind w:firstLine="851"/>
        <w:jc w:val="both"/>
        <w:rPr>
          <w:rFonts w:ascii="Times New Roman" w:eastAsia="Arial" w:hAnsi="Times New Roman" w:cs="Times New Roman"/>
          <w:bCs/>
          <w:sz w:val="28"/>
          <w:szCs w:val="28"/>
          <w:lang w:eastAsia="ar-SA"/>
        </w:rPr>
      </w:pPr>
    </w:p>
    <w:p w:rsidR="006D5184" w:rsidRDefault="006D5184">
      <w:pPr>
        <w:spacing w:after="0" w:line="240" w:lineRule="auto"/>
        <w:jc w:val="both"/>
        <w:rPr>
          <w:rFonts w:ascii="Times New Roman" w:eastAsia="Arial" w:hAnsi="Times New Roman" w:cs="Times New Roman"/>
          <w:bCs/>
          <w:sz w:val="28"/>
          <w:szCs w:val="28"/>
          <w:lang w:eastAsia="ar-SA"/>
        </w:rPr>
      </w:pPr>
    </w:p>
    <w:p w:rsidR="006D5184" w:rsidRDefault="006D5184">
      <w:pPr>
        <w:spacing w:line="240" w:lineRule="auto"/>
        <w:jc w:val="both"/>
        <w:rPr>
          <w:rFonts w:ascii="Times New Roman" w:eastAsia="Times New Roman" w:hAnsi="Times New Roman" w:cs="Times New Roman"/>
          <w:b/>
          <w:sz w:val="28"/>
          <w:szCs w:val="28"/>
        </w:rPr>
      </w:pPr>
    </w:p>
    <w:p w:rsidR="006D5184" w:rsidRDefault="006D5184">
      <w:pPr>
        <w:spacing w:line="240" w:lineRule="auto"/>
        <w:jc w:val="both"/>
        <w:rPr>
          <w:rFonts w:ascii="Times New Roman" w:eastAsia="Times New Roman" w:hAnsi="Times New Roman" w:cs="Times New Roman"/>
          <w:b/>
          <w:sz w:val="28"/>
          <w:szCs w:val="28"/>
        </w:rPr>
      </w:pPr>
    </w:p>
    <w:p w:rsidR="006D5184" w:rsidRDefault="00F65ABC">
      <w:pPr>
        <w:spacing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1.2. Цели и задачи программы</w:t>
      </w:r>
    </w:p>
    <w:p w:rsidR="006D5184" w:rsidRDefault="00F65ABC">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Цель программы:</w:t>
      </w:r>
    </w:p>
    <w:p w:rsidR="006D5184" w:rsidRDefault="00F65AB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Формирование и развитие навыка конструктивного взаимодействия.</w:t>
      </w:r>
    </w:p>
    <w:p w:rsidR="006D5184" w:rsidRDefault="006D5184">
      <w:pPr>
        <w:spacing w:after="0" w:line="240" w:lineRule="auto"/>
        <w:jc w:val="both"/>
        <w:rPr>
          <w:rFonts w:ascii="Times New Roman" w:hAnsi="Times New Roman" w:cs="Times New Roman"/>
          <w:b/>
          <w:sz w:val="28"/>
          <w:szCs w:val="28"/>
        </w:rPr>
      </w:pPr>
    </w:p>
    <w:p w:rsidR="006D5184" w:rsidRDefault="00F65ABC">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Задачи программы:</w:t>
      </w:r>
    </w:p>
    <w:p w:rsidR="006D5184" w:rsidRDefault="006D5184">
      <w:pPr>
        <w:spacing w:after="0" w:line="240" w:lineRule="auto"/>
        <w:jc w:val="both"/>
        <w:rPr>
          <w:rFonts w:ascii="Times New Roman" w:hAnsi="Times New Roman" w:cs="Times New Roman"/>
          <w:b/>
          <w:sz w:val="28"/>
          <w:szCs w:val="28"/>
        </w:rPr>
      </w:pPr>
    </w:p>
    <w:p w:rsidR="006D5184" w:rsidRDefault="00F65ABC">
      <w:pPr>
        <w:pStyle w:val="af4"/>
        <w:spacing w:after="0" w:line="240" w:lineRule="auto"/>
        <w:ind w:left="0"/>
        <w:jc w:val="both"/>
        <w:rPr>
          <w:rFonts w:ascii="Times New Roman" w:hAnsi="Times New Roman" w:cs="Times New Roman"/>
          <w:i/>
          <w:iCs/>
          <w:sz w:val="28"/>
          <w:szCs w:val="28"/>
        </w:rPr>
      </w:pPr>
      <w:r>
        <w:rPr>
          <w:rFonts w:ascii="Times New Roman" w:hAnsi="Times New Roman" w:cs="Times New Roman"/>
          <w:i/>
          <w:iCs/>
          <w:sz w:val="28"/>
          <w:szCs w:val="28"/>
        </w:rPr>
        <w:t xml:space="preserve">Обучающие </w:t>
      </w:r>
    </w:p>
    <w:p w:rsidR="006D5184" w:rsidRDefault="00F65ABC">
      <w:pPr>
        <w:pStyle w:val="af4"/>
        <w:numPr>
          <w:ilvl w:val="0"/>
          <w:numId w:val="6"/>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Обучить навыку манипулятивной, игровой, учебной деятельности.</w:t>
      </w:r>
    </w:p>
    <w:p w:rsidR="006D5184" w:rsidRDefault="00F65ABC">
      <w:pPr>
        <w:pStyle w:val="af4"/>
        <w:numPr>
          <w:ilvl w:val="0"/>
          <w:numId w:val="6"/>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Обучить элементарным навыкам коммуникации.</w:t>
      </w:r>
    </w:p>
    <w:p w:rsidR="006D5184" w:rsidRDefault="006D5184">
      <w:pPr>
        <w:pStyle w:val="af4"/>
        <w:spacing w:after="0" w:line="240" w:lineRule="auto"/>
        <w:jc w:val="both"/>
        <w:rPr>
          <w:rFonts w:ascii="Times New Roman" w:hAnsi="Times New Roman" w:cs="Times New Roman"/>
          <w:sz w:val="28"/>
          <w:szCs w:val="28"/>
        </w:rPr>
      </w:pPr>
    </w:p>
    <w:p w:rsidR="006D5184" w:rsidRDefault="00F65ABC">
      <w:pP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Развивающие:</w:t>
      </w:r>
    </w:p>
    <w:p w:rsidR="006D5184" w:rsidRDefault="00F65ABC">
      <w:pPr>
        <w:pStyle w:val="af4"/>
        <w:numPr>
          <w:ilvl w:val="0"/>
          <w:numId w:val="6"/>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Развивать память, мышление, восприятие, крупную и мелкую моторику, </w:t>
      </w:r>
    </w:p>
    <w:p w:rsidR="006D5184" w:rsidRDefault="00F65ABC">
      <w:pPr>
        <w:pStyle w:val="af4"/>
        <w:numPr>
          <w:ilvl w:val="0"/>
          <w:numId w:val="6"/>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Развивать согласованность движений рук, ног, тела.</w:t>
      </w:r>
    </w:p>
    <w:p w:rsidR="006D5184" w:rsidRDefault="00F65ABC">
      <w:pP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Воспитательные:</w:t>
      </w:r>
    </w:p>
    <w:p w:rsidR="006D5184" w:rsidRDefault="00F65ABC">
      <w:pPr>
        <w:pStyle w:val="af4"/>
        <w:numPr>
          <w:ilvl w:val="0"/>
          <w:numId w:val="7"/>
        </w:numPr>
        <w:spacing w:after="0" w:line="240" w:lineRule="auto"/>
        <w:rPr>
          <w:rFonts w:ascii="Times New Roman" w:hAnsi="Times New Roman" w:cs="Times New Roman"/>
          <w:sz w:val="28"/>
          <w:szCs w:val="28"/>
        </w:rPr>
      </w:pPr>
      <w:r>
        <w:rPr>
          <w:rFonts w:ascii="Times New Roman" w:hAnsi="Times New Roman" w:cs="Times New Roman"/>
          <w:sz w:val="28"/>
          <w:szCs w:val="28"/>
        </w:rPr>
        <w:t>Воспитывать аккуратность;</w:t>
      </w:r>
    </w:p>
    <w:p w:rsidR="006D5184" w:rsidRDefault="00F65ABC">
      <w:pPr>
        <w:pStyle w:val="af4"/>
        <w:numPr>
          <w:ilvl w:val="0"/>
          <w:numId w:val="7"/>
        </w:numPr>
        <w:spacing w:after="0" w:line="240" w:lineRule="auto"/>
        <w:rPr>
          <w:rFonts w:ascii="Times New Roman" w:hAnsi="Times New Roman" w:cs="Times New Roman"/>
          <w:sz w:val="28"/>
          <w:szCs w:val="28"/>
        </w:rPr>
      </w:pPr>
      <w:r>
        <w:rPr>
          <w:rFonts w:ascii="Times New Roman" w:hAnsi="Times New Roman" w:cs="Times New Roman"/>
          <w:sz w:val="28"/>
          <w:szCs w:val="28"/>
        </w:rPr>
        <w:t>Воспитывать интерес к совместной деятельности.</w:t>
      </w:r>
    </w:p>
    <w:p w:rsidR="006D5184" w:rsidRDefault="00F65ABC">
      <w:pPr>
        <w:pStyle w:val="af4"/>
        <w:spacing w:after="0" w:line="240" w:lineRule="auto"/>
        <w:ind w:left="0"/>
        <w:rPr>
          <w:rFonts w:ascii="Times New Roman" w:hAnsi="Times New Roman" w:cs="Times New Roman"/>
          <w:i/>
          <w:sz w:val="28"/>
          <w:szCs w:val="28"/>
        </w:rPr>
      </w:pPr>
      <w:r>
        <w:rPr>
          <w:rFonts w:ascii="Times New Roman" w:hAnsi="Times New Roman" w:cs="Times New Roman"/>
          <w:i/>
          <w:sz w:val="28"/>
          <w:szCs w:val="28"/>
        </w:rPr>
        <w:t>Коррекционно-развивающие:</w:t>
      </w:r>
    </w:p>
    <w:p w:rsidR="006D5184" w:rsidRDefault="00F65ABC">
      <w:pPr>
        <w:pStyle w:val="af4"/>
        <w:numPr>
          <w:ilvl w:val="0"/>
          <w:numId w:val="8"/>
        </w:numPr>
        <w:spacing w:after="0" w:line="240" w:lineRule="auto"/>
        <w:rPr>
          <w:rFonts w:ascii="Times New Roman" w:hAnsi="Times New Roman" w:cs="Times New Roman"/>
          <w:sz w:val="28"/>
          <w:szCs w:val="28"/>
        </w:rPr>
      </w:pPr>
      <w:r>
        <w:rPr>
          <w:rFonts w:ascii="Times New Roman" w:hAnsi="Times New Roman" w:cs="Times New Roman"/>
          <w:sz w:val="28"/>
          <w:szCs w:val="28"/>
        </w:rPr>
        <w:t>Корректировать и развивать волевые усилия.</w:t>
      </w:r>
    </w:p>
    <w:p w:rsidR="006D5184" w:rsidRDefault="00F65ABC">
      <w:pPr>
        <w:pStyle w:val="af5"/>
        <w:spacing w:line="360" w:lineRule="auto"/>
        <w:jc w:val="both"/>
        <w:rPr>
          <w:rFonts w:ascii="Times New Roman" w:hAnsi="Times New Roman"/>
          <w:i/>
          <w:iCs/>
          <w:sz w:val="28"/>
          <w:szCs w:val="28"/>
        </w:rPr>
      </w:pPr>
      <w:r>
        <w:rPr>
          <w:rFonts w:ascii="Times New Roman" w:hAnsi="Times New Roman"/>
          <w:i/>
          <w:iCs/>
          <w:sz w:val="28"/>
          <w:szCs w:val="28"/>
        </w:rPr>
        <w:t>Оздоровительные:</w:t>
      </w:r>
    </w:p>
    <w:p w:rsidR="006D5184" w:rsidRDefault="00F65ABC">
      <w:pPr>
        <w:pStyle w:val="af4"/>
        <w:numPr>
          <w:ilvl w:val="0"/>
          <w:numId w:val="9"/>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Формировать правильную осанку, повышать работоспособность.</w:t>
      </w:r>
    </w:p>
    <w:p w:rsidR="006D5184" w:rsidRDefault="006D5184">
      <w:pPr>
        <w:pStyle w:val="af4"/>
        <w:tabs>
          <w:tab w:val="left" w:pos="851"/>
          <w:tab w:val="left" w:pos="1276"/>
        </w:tabs>
        <w:spacing w:line="240" w:lineRule="auto"/>
        <w:rPr>
          <w:rFonts w:ascii="Times New Roman" w:eastAsia="Times New Roman" w:hAnsi="Times New Roman" w:cs="Times New Roman"/>
          <w:b/>
          <w:bCs/>
          <w:sz w:val="28"/>
          <w:szCs w:val="28"/>
        </w:rPr>
      </w:pPr>
    </w:p>
    <w:p w:rsidR="006D5184" w:rsidRDefault="00F65ABC">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Содержание  программы</w:t>
      </w:r>
    </w:p>
    <w:p w:rsidR="006D5184" w:rsidRDefault="006D5184">
      <w:pPr>
        <w:spacing w:after="0" w:line="240" w:lineRule="auto"/>
        <w:jc w:val="center"/>
        <w:rPr>
          <w:rFonts w:ascii="Times New Roman" w:hAnsi="Times New Roman" w:cs="Times New Roman"/>
          <w:b/>
          <w:bCs/>
          <w:sz w:val="28"/>
          <w:szCs w:val="28"/>
        </w:rPr>
      </w:pPr>
    </w:p>
    <w:p w:rsidR="006D5184" w:rsidRDefault="00F65ABC">
      <w:pPr>
        <w:pStyle w:val="af4"/>
        <w:tabs>
          <w:tab w:val="left" w:pos="851"/>
          <w:tab w:val="left" w:pos="1276"/>
        </w:tabs>
        <w:spacing w:line="240" w:lineRule="auto"/>
        <w:jc w:val="center"/>
        <w:rPr>
          <w:rFonts w:ascii="Times New Roman" w:hAnsi="Times New Roman" w:cs="Times New Roman"/>
          <w:sz w:val="28"/>
          <w:szCs w:val="28"/>
        </w:rPr>
      </w:pPr>
      <w:r>
        <w:rPr>
          <w:rFonts w:ascii="Times New Roman" w:eastAsia="Times New Roman" w:hAnsi="Times New Roman" w:cs="Times New Roman"/>
          <w:b/>
          <w:bCs/>
          <w:sz w:val="28"/>
          <w:szCs w:val="28"/>
        </w:rPr>
        <w:t>1.3. Учебный план</w:t>
      </w:r>
    </w:p>
    <w:tbl>
      <w:tblPr>
        <w:tblW w:w="10491" w:type="dxa"/>
        <w:tblInd w:w="-983" w:type="dxa"/>
        <w:shd w:val="clear" w:color="auto" w:fill="FFFFFF"/>
        <w:tblLayout w:type="fixed"/>
        <w:tblCellMar>
          <w:left w:w="0" w:type="dxa"/>
          <w:right w:w="0" w:type="dxa"/>
        </w:tblCellMar>
        <w:tblLook w:val="04A0" w:firstRow="1" w:lastRow="0" w:firstColumn="1" w:lastColumn="0" w:noHBand="0" w:noVBand="1"/>
      </w:tblPr>
      <w:tblGrid>
        <w:gridCol w:w="567"/>
        <w:gridCol w:w="5671"/>
        <w:gridCol w:w="851"/>
        <w:gridCol w:w="992"/>
        <w:gridCol w:w="992"/>
        <w:gridCol w:w="1418"/>
      </w:tblGrid>
      <w:tr w:rsidR="006D5184">
        <w:trPr>
          <w:trHeight w:val="285"/>
        </w:trPr>
        <w:tc>
          <w:tcPr>
            <w:tcW w:w="567" w:type="dxa"/>
            <w:vMerge w:val="restart"/>
            <w:tcBorders>
              <w:top w:val="single" w:sz="8" w:space="0" w:color="auto"/>
              <w:left w:val="single" w:sz="8" w:space="0" w:color="auto"/>
              <w:right w:val="single" w:sz="8" w:space="0" w:color="auto"/>
            </w:tcBorders>
            <w:shd w:val="clear" w:color="auto" w:fill="FFFFFF"/>
            <w:vAlign w:val="bottom"/>
          </w:tcPr>
          <w:p w:rsidR="006D5184" w:rsidRDefault="00F65ABC">
            <w:pPr>
              <w:spacing w:after="0" w:line="240" w:lineRule="auto"/>
              <w:textAlignment w:val="baseline"/>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N п/п</w:t>
            </w:r>
          </w:p>
        </w:tc>
        <w:tc>
          <w:tcPr>
            <w:tcW w:w="5671" w:type="dxa"/>
            <w:vMerge w:val="restart"/>
            <w:tcBorders>
              <w:top w:val="single" w:sz="8" w:space="0" w:color="auto"/>
              <w:left w:val="single" w:sz="8" w:space="0" w:color="auto"/>
              <w:right w:val="single" w:sz="8" w:space="0" w:color="auto"/>
            </w:tcBorders>
            <w:shd w:val="clear" w:color="auto" w:fill="FFFFFF"/>
            <w:vAlign w:val="bottom"/>
          </w:tcPr>
          <w:p w:rsidR="006D5184" w:rsidRDefault="00F65ABC">
            <w:pPr>
              <w:spacing w:after="0" w:line="240" w:lineRule="auto"/>
              <w:textAlignment w:val="baseline"/>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Название раздела, темы</w:t>
            </w:r>
          </w:p>
          <w:p w:rsidR="006D5184" w:rsidRDefault="006D5184">
            <w:pPr>
              <w:spacing w:after="0" w:line="240" w:lineRule="auto"/>
              <w:jc w:val="center"/>
              <w:textAlignment w:val="baseline"/>
              <w:rPr>
                <w:rFonts w:ascii="Times New Roman" w:eastAsia="Times New Roman" w:hAnsi="Times New Roman" w:cs="Times New Roman"/>
                <w:b/>
                <w:bCs/>
                <w:sz w:val="28"/>
                <w:szCs w:val="28"/>
              </w:rPr>
            </w:pPr>
          </w:p>
        </w:tc>
        <w:tc>
          <w:tcPr>
            <w:tcW w:w="2835" w:type="dxa"/>
            <w:gridSpan w:val="3"/>
            <w:tcBorders>
              <w:top w:val="single" w:sz="8" w:space="0" w:color="auto"/>
              <w:left w:val="single" w:sz="8" w:space="0" w:color="auto"/>
              <w:bottom w:val="single" w:sz="8" w:space="0" w:color="auto"/>
              <w:right w:val="single" w:sz="8" w:space="0" w:color="auto"/>
            </w:tcBorders>
            <w:shd w:val="clear" w:color="auto" w:fill="FFFFFF"/>
          </w:tcPr>
          <w:p w:rsidR="006D5184" w:rsidRDefault="00F65ABC">
            <w:pPr>
              <w:spacing w:after="0" w:line="240" w:lineRule="auto"/>
              <w:textAlignment w:val="baseline"/>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Количество часов</w:t>
            </w:r>
          </w:p>
        </w:tc>
        <w:tc>
          <w:tcPr>
            <w:tcW w:w="1418" w:type="dxa"/>
            <w:tcBorders>
              <w:top w:val="single" w:sz="8" w:space="0" w:color="auto"/>
              <w:left w:val="single" w:sz="8" w:space="0" w:color="auto"/>
              <w:right w:val="single" w:sz="8" w:space="0" w:color="auto"/>
            </w:tcBorders>
            <w:shd w:val="clear" w:color="auto" w:fill="FFFFFF"/>
            <w:vAlign w:val="bottom"/>
          </w:tcPr>
          <w:p w:rsidR="006D5184" w:rsidRDefault="00F65ABC">
            <w:pPr>
              <w:spacing w:after="0" w:line="240" w:lineRule="auto"/>
              <w:textAlignment w:val="baseline"/>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Формы аттестации/</w:t>
            </w:r>
          </w:p>
          <w:p w:rsidR="006D5184" w:rsidRDefault="00F65ABC">
            <w:pPr>
              <w:spacing w:after="0" w:line="240" w:lineRule="auto"/>
              <w:textAlignment w:val="baseline"/>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контроля</w:t>
            </w:r>
          </w:p>
          <w:p w:rsidR="006D5184" w:rsidRDefault="006D5184">
            <w:pPr>
              <w:spacing w:after="0" w:line="240" w:lineRule="auto"/>
              <w:textAlignment w:val="baseline"/>
              <w:rPr>
                <w:rFonts w:ascii="Times New Roman" w:eastAsia="Times New Roman" w:hAnsi="Times New Roman" w:cs="Times New Roman"/>
                <w:b/>
                <w:bCs/>
                <w:sz w:val="28"/>
                <w:szCs w:val="28"/>
              </w:rPr>
            </w:pPr>
          </w:p>
          <w:p w:rsidR="006D5184" w:rsidRDefault="006D5184">
            <w:pPr>
              <w:spacing w:after="0" w:line="240" w:lineRule="auto"/>
              <w:textAlignment w:val="baseline"/>
              <w:rPr>
                <w:rFonts w:ascii="Times New Roman" w:eastAsia="Times New Roman" w:hAnsi="Times New Roman" w:cs="Times New Roman"/>
                <w:b/>
                <w:bCs/>
                <w:sz w:val="28"/>
                <w:szCs w:val="28"/>
              </w:rPr>
            </w:pPr>
          </w:p>
        </w:tc>
      </w:tr>
      <w:tr w:rsidR="006D5184">
        <w:trPr>
          <w:cantSplit/>
          <w:trHeight w:val="1106"/>
        </w:trPr>
        <w:tc>
          <w:tcPr>
            <w:tcW w:w="567" w:type="dxa"/>
            <w:vMerge/>
            <w:tcBorders>
              <w:left w:val="single" w:sz="8" w:space="0" w:color="auto"/>
              <w:bottom w:val="single" w:sz="8" w:space="0" w:color="auto"/>
              <w:right w:val="single" w:sz="8" w:space="0" w:color="auto"/>
            </w:tcBorders>
            <w:shd w:val="clear" w:color="auto" w:fill="FFFFFF"/>
            <w:vAlign w:val="bottom"/>
          </w:tcPr>
          <w:p w:rsidR="006D5184" w:rsidRDefault="006D5184">
            <w:pPr>
              <w:spacing w:after="0" w:line="240" w:lineRule="auto"/>
              <w:jc w:val="center"/>
              <w:textAlignment w:val="baseline"/>
              <w:rPr>
                <w:rFonts w:ascii="Times New Roman" w:eastAsia="Times New Roman" w:hAnsi="Times New Roman" w:cs="Times New Roman"/>
                <w:b/>
                <w:bCs/>
                <w:sz w:val="28"/>
                <w:szCs w:val="28"/>
              </w:rPr>
            </w:pPr>
          </w:p>
        </w:tc>
        <w:tc>
          <w:tcPr>
            <w:tcW w:w="5671" w:type="dxa"/>
            <w:vMerge/>
            <w:tcBorders>
              <w:left w:val="single" w:sz="8" w:space="0" w:color="auto"/>
              <w:bottom w:val="single" w:sz="8" w:space="0" w:color="auto"/>
              <w:right w:val="single" w:sz="8" w:space="0" w:color="auto"/>
            </w:tcBorders>
            <w:shd w:val="clear" w:color="auto" w:fill="FFFFFF"/>
            <w:vAlign w:val="bottom"/>
          </w:tcPr>
          <w:p w:rsidR="006D5184" w:rsidRDefault="006D5184">
            <w:pPr>
              <w:spacing w:after="0" w:line="240" w:lineRule="auto"/>
              <w:jc w:val="center"/>
              <w:textAlignment w:val="baseline"/>
              <w:rPr>
                <w:rFonts w:ascii="Times New Roman" w:eastAsia="Times New Roman" w:hAnsi="Times New Roman" w:cs="Times New Roman"/>
                <w:b/>
                <w:bCs/>
                <w:sz w:val="28"/>
                <w:szCs w:val="28"/>
              </w:rPr>
            </w:pPr>
          </w:p>
        </w:tc>
        <w:tc>
          <w:tcPr>
            <w:tcW w:w="851" w:type="dxa"/>
            <w:tcBorders>
              <w:top w:val="single" w:sz="8" w:space="0" w:color="auto"/>
              <w:left w:val="single" w:sz="8" w:space="0" w:color="auto"/>
              <w:bottom w:val="single" w:sz="8" w:space="0" w:color="auto"/>
              <w:right w:val="single" w:sz="8" w:space="0" w:color="auto"/>
            </w:tcBorders>
            <w:shd w:val="clear" w:color="auto" w:fill="FFFFFF"/>
            <w:textDirection w:val="btLr"/>
          </w:tcPr>
          <w:p w:rsidR="006D5184" w:rsidRDefault="00F65ABC">
            <w:pPr>
              <w:spacing w:after="0" w:line="240" w:lineRule="auto"/>
              <w:ind w:left="113" w:right="113"/>
              <w:jc w:val="center"/>
              <w:textAlignment w:val="baseline"/>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Всего</w:t>
            </w:r>
          </w:p>
          <w:p w:rsidR="006D5184" w:rsidRDefault="006D5184">
            <w:pPr>
              <w:spacing w:after="0" w:line="240" w:lineRule="auto"/>
              <w:ind w:left="113" w:right="113"/>
              <w:jc w:val="center"/>
              <w:textAlignment w:val="baseline"/>
              <w:rPr>
                <w:rFonts w:ascii="Times New Roman" w:eastAsia="Times New Roman" w:hAnsi="Times New Roman" w:cs="Times New Roman"/>
                <w:b/>
                <w:bCs/>
                <w:sz w:val="28"/>
                <w:szCs w:val="28"/>
              </w:rPr>
            </w:pPr>
          </w:p>
        </w:tc>
        <w:tc>
          <w:tcPr>
            <w:tcW w:w="992" w:type="dxa"/>
            <w:tcBorders>
              <w:top w:val="single" w:sz="8" w:space="0" w:color="auto"/>
              <w:left w:val="single" w:sz="8" w:space="0" w:color="auto"/>
              <w:bottom w:val="single" w:sz="8" w:space="0" w:color="auto"/>
              <w:right w:val="single" w:sz="8" w:space="0" w:color="auto"/>
            </w:tcBorders>
            <w:shd w:val="clear" w:color="auto" w:fill="FFFFFF"/>
            <w:textDirection w:val="btLr"/>
          </w:tcPr>
          <w:p w:rsidR="006D5184" w:rsidRDefault="00F65ABC">
            <w:pPr>
              <w:spacing w:after="0" w:line="240" w:lineRule="auto"/>
              <w:ind w:left="113" w:right="113"/>
              <w:jc w:val="center"/>
              <w:textAlignment w:val="baseline"/>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Теория</w:t>
            </w:r>
          </w:p>
          <w:p w:rsidR="006D5184" w:rsidRDefault="006D5184">
            <w:pPr>
              <w:spacing w:after="0" w:line="240" w:lineRule="auto"/>
              <w:ind w:left="113" w:right="113"/>
              <w:jc w:val="center"/>
              <w:textAlignment w:val="baseline"/>
              <w:rPr>
                <w:rFonts w:ascii="Times New Roman" w:eastAsia="Times New Roman" w:hAnsi="Times New Roman" w:cs="Times New Roman"/>
                <w:b/>
                <w:bCs/>
                <w:sz w:val="28"/>
                <w:szCs w:val="28"/>
              </w:rPr>
            </w:pPr>
          </w:p>
        </w:tc>
        <w:tc>
          <w:tcPr>
            <w:tcW w:w="992" w:type="dxa"/>
            <w:tcBorders>
              <w:top w:val="single" w:sz="8" w:space="0" w:color="auto"/>
              <w:left w:val="single" w:sz="8" w:space="0" w:color="auto"/>
              <w:bottom w:val="single" w:sz="8" w:space="0" w:color="auto"/>
              <w:right w:val="single" w:sz="8" w:space="0" w:color="auto"/>
            </w:tcBorders>
            <w:shd w:val="clear" w:color="auto" w:fill="FFFFFF"/>
            <w:textDirection w:val="btLr"/>
          </w:tcPr>
          <w:p w:rsidR="006D5184" w:rsidRDefault="00F65ABC">
            <w:pPr>
              <w:spacing w:after="0" w:line="240" w:lineRule="auto"/>
              <w:ind w:left="113" w:right="113"/>
              <w:jc w:val="center"/>
              <w:textAlignment w:val="baseline"/>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Практика</w:t>
            </w:r>
          </w:p>
        </w:tc>
        <w:tc>
          <w:tcPr>
            <w:tcW w:w="1418" w:type="dxa"/>
            <w:tcBorders>
              <w:left w:val="single" w:sz="8" w:space="0" w:color="auto"/>
              <w:bottom w:val="single" w:sz="8" w:space="0" w:color="auto"/>
              <w:right w:val="single" w:sz="8" w:space="0" w:color="auto"/>
            </w:tcBorders>
            <w:shd w:val="clear" w:color="auto" w:fill="FFFFFF"/>
            <w:vAlign w:val="bottom"/>
          </w:tcPr>
          <w:p w:rsidR="006D5184" w:rsidRDefault="006D5184">
            <w:pPr>
              <w:spacing w:after="0" w:line="240" w:lineRule="auto"/>
              <w:textAlignment w:val="baseline"/>
              <w:rPr>
                <w:rFonts w:ascii="Times New Roman" w:eastAsia="Times New Roman" w:hAnsi="Times New Roman" w:cs="Times New Roman"/>
                <w:b/>
                <w:bCs/>
                <w:sz w:val="28"/>
                <w:szCs w:val="28"/>
              </w:rPr>
            </w:pPr>
          </w:p>
        </w:tc>
      </w:tr>
      <w:tr w:rsidR="006D5184">
        <w:trPr>
          <w:cantSplit/>
          <w:trHeight w:val="263"/>
        </w:trPr>
        <w:tc>
          <w:tcPr>
            <w:tcW w:w="567" w:type="dxa"/>
            <w:tcBorders>
              <w:top w:val="single" w:sz="8" w:space="0" w:color="auto"/>
              <w:left w:val="single" w:sz="8" w:space="0" w:color="auto"/>
              <w:bottom w:val="single" w:sz="8" w:space="0" w:color="auto"/>
              <w:right w:val="single" w:sz="8" w:space="0" w:color="auto"/>
            </w:tcBorders>
            <w:shd w:val="clear" w:color="auto" w:fill="FFFFFF"/>
            <w:vAlign w:val="bottom"/>
          </w:tcPr>
          <w:p w:rsidR="006D5184" w:rsidRDefault="00F65ABC">
            <w:pPr>
              <w:spacing w:after="0" w:line="240" w:lineRule="auto"/>
              <w:jc w:val="center"/>
              <w:textAlignment w:val="baseline"/>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1.</w:t>
            </w:r>
          </w:p>
        </w:tc>
        <w:tc>
          <w:tcPr>
            <w:tcW w:w="5671" w:type="dxa"/>
            <w:tcBorders>
              <w:top w:val="single" w:sz="8" w:space="0" w:color="auto"/>
              <w:left w:val="single" w:sz="8" w:space="0" w:color="auto"/>
              <w:bottom w:val="single" w:sz="8" w:space="0" w:color="auto"/>
              <w:right w:val="single" w:sz="8" w:space="0" w:color="auto"/>
            </w:tcBorders>
            <w:shd w:val="clear" w:color="auto" w:fill="FFFFFF"/>
          </w:tcPr>
          <w:p w:rsidR="006D5184" w:rsidRDefault="00F65ABC">
            <w:pPr>
              <w:spacing w:after="0" w:line="240" w:lineRule="auto"/>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Диагностика актуального уровня развития.</w:t>
            </w:r>
          </w:p>
        </w:tc>
        <w:tc>
          <w:tcPr>
            <w:tcW w:w="851" w:type="dxa"/>
            <w:tcBorders>
              <w:top w:val="single" w:sz="8" w:space="0" w:color="auto"/>
              <w:left w:val="single" w:sz="8" w:space="0" w:color="auto"/>
              <w:bottom w:val="single" w:sz="8" w:space="0" w:color="auto"/>
              <w:right w:val="single" w:sz="8" w:space="0" w:color="auto"/>
            </w:tcBorders>
            <w:shd w:val="clear" w:color="auto" w:fill="FFFFFF"/>
          </w:tcPr>
          <w:p w:rsidR="006D5184" w:rsidRDefault="00F65ABC">
            <w:pPr>
              <w:spacing w:after="0" w:line="240" w:lineRule="auto"/>
              <w:jc w:val="center"/>
              <w:textAlignment w:val="baseline"/>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1</w:t>
            </w:r>
          </w:p>
        </w:tc>
        <w:tc>
          <w:tcPr>
            <w:tcW w:w="992" w:type="dxa"/>
            <w:tcBorders>
              <w:top w:val="single" w:sz="8" w:space="0" w:color="auto"/>
              <w:left w:val="single" w:sz="8" w:space="0" w:color="auto"/>
              <w:bottom w:val="single" w:sz="8" w:space="0" w:color="auto"/>
              <w:right w:val="single" w:sz="8" w:space="0" w:color="auto"/>
            </w:tcBorders>
            <w:shd w:val="clear" w:color="auto" w:fill="FFFFFF"/>
          </w:tcPr>
          <w:p w:rsidR="006D5184" w:rsidRDefault="00F65ABC">
            <w:pPr>
              <w:spacing w:after="0" w:line="240" w:lineRule="auto"/>
              <w:jc w:val="center"/>
              <w:textAlignment w:val="baseline"/>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0,5</w:t>
            </w:r>
          </w:p>
        </w:tc>
        <w:tc>
          <w:tcPr>
            <w:tcW w:w="992" w:type="dxa"/>
            <w:tcBorders>
              <w:top w:val="single" w:sz="8" w:space="0" w:color="auto"/>
              <w:left w:val="single" w:sz="8" w:space="0" w:color="auto"/>
              <w:bottom w:val="single" w:sz="8" w:space="0" w:color="auto"/>
              <w:right w:val="single" w:sz="8" w:space="0" w:color="auto"/>
            </w:tcBorders>
            <w:shd w:val="clear" w:color="auto" w:fill="FFFFFF"/>
          </w:tcPr>
          <w:p w:rsidR="006D5184" w:rsidRDefault="00F65ABC">
            <w:pPr>
              <w:spacing w:after="0" w:line="240" w:lineRule="auto"/>
              <w:jc w:val="center"/>
              <w:textAlignment w:val="baseline"/>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0,5</w:t>
            </w:r>
          </w:p>
        </w:tc>
        <w:tc>
          <w:tcPr>
            <w:tcW w:w="1418" w:type="dxa"/>
            <w:tcBorders>
              <w:top w:val="single" w:sz="8" w:space="0" w:color="auto"/>
              <w:left w:val="single" w:sz="8" w:space="0" w:color="auto"/>
              <w:bottom w:val="single" w:sz="8" w:space="0" w:color="auto"/>
              <w:right w:val="single" w:sz="8" w:space="0" w:color="auto"/>
            </w:tcBorders>
            <w:shd w:val="clear" w:color="auto" w:fill="FFFFFF"/>
            <w:vAlign w:val="bottom"/>
          </w:tcPr>
          <w:p w:rsidR="006D5184" w:rsidRDefault="00F65ABC">
            <w:pPr>
              <w:spacing w:after="0" w:line="240" w:lineRule="auto"/>
              <w:textAlignment w:val="baseline"/>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Практическая работа, тестирование</w:t>
            </w:r>
          </w:p>
        </w:tc>
      </w:tr>
      <w:tr w:rsidR="006D5184">
        <w:trPr>
          <w:cantSplit/>
          <w:trHeight w:val="290"/>
        </w:trPr>
        <w:tc>
          <w:tcPr>
            <w:tcW w:w="567" w:type="dxa"/>
            <w:tcBorders>
              <w:top w:val="single" w:sz="8" w:space="0" w:color="auto"/>
              <w:left w:val="single" w:sz="8" w:space="0" w:color="auto"/>
              <w:bottom w:val="single" w:sz="8" w:space="0" w:color="auto"/>
              <w:right w:val="single" w:sz="8" w:space="0" w:color="auto"/>
            </w:tcBorders>
            <w:shd w:val="clear" w:color="auto" w:fill="FFFFFF"/>
          </w:tcPr>
          <w:p w:rsidR="006D5184" w:rsidRDefault="00F65ABC">
            <w:pPr>
              <w:spacing w:after="0" w:line="240" w:lineRule="auto"/>
              <w:jc w:val="center"/>
              <w:textAlignment w:val="baseline"/>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2.</w:t>
            </w:r>
          </w:p>
        </w:tc>
        <w:tc>
          <w:tcPr>
            <w:tcW w:w="5671" w:type="dxa"/>
            <w:tcBorders>
              <w:top w:val="single" w:sz="8" w:space="0" w:color="auto"/>
              <w:left w:val="single" w:sz="8" w:space="0" w:color="auto"/>
              <w:bottom w:val="single" w:sz="8" w:space="0" w:color="auto"/>
              <w:right w:val="single" w:sz="8" w:space="0" w:color="auto"/>
            </w:tcBorders>
            <w:shd w:val="clear" w:color="auto" w:fill="FFFFFF"/>
          </w:tcPr>
          <w:p w:rsidR="006D5184" w:rsidRDefault="00F65ABC">
            <w:pPr>
              <w:spacing w:after="0" w:line="240" w:lineRule="auto"/>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Занятие «Я и Я»</w:t>
            </w:r>
          </w:p>
        </w:tc>
        <w:tc>
          <w:tcPr>
            <w:tcW w:w="851" w:type="dxa"/>
            <w:tcBorders>
              <w:top w:val="single" w:sz="8" w:space="0" w:color="auto"/>
              <w:left w:val="single" w:sz="8" w:space="0" w:color="auto"/>
              <w:bottom w:val="single" w:sz="8" w:space="0" w:color="auto"/>
              <w:right w:val="single" w:sz="8" w:space="0" w:color="auto"/>
            </w:tcBorders>
            <w:shd w:val="clear" w:color="auto" w:fill="FFFFFF"/>
          </w:tcPr>
          <w:p w:rsidR="006D5184" w:rsidRDefault="00F65ABC">
            <w:pPr>
              <w:spacing w:after="0" w:line="240" w:lineRule="auto"/>
              <w:jc w:val="center"/>
              <w:textAlignment w:val="baseline"/>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2</w:t>
            </w:r>
          </w:p>
        </w:tc>
        <w:tc>
          <w:tcPr>
            <w:tcW w:w="992" w:type="dxa"/>
            <w:tcBorders>
              <w:top w:val="single" w:sz="8" w:space="0" w:color="auto"/>
              <w:left w:val="single" w:sz="8" w:space="0" w:color="auto"/>
              <w:bottom w:val="single" w:sz="8" w:space="0" w:color="auto"/>
              <w:right w:val="single" w:sz="8" w:space="0" w:color="auto"/>
            </w:tcBorders>
            <w:shd w:val="clear" w:color="auto" w:fill="FFFFFF"/>
          </w:tcPr>
          <w:p w:rsidR="006D5184" w:rsidRDefault="00F65ABC">
            <w:pPr>
              <w:spacing w:after="0" w:line="240" w:lineRule="auto"/>
              <w:jc w:val="center"/>
              <w:textAlignment w:val="baseline"/>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0,5</w:t>
            </w:r>
          </w:p>
        </w:tc>
        <w:tc>
          <w:tcPr>
            <w:tcW w:w="992" w:type="dxa"/>
            <w:tcBorders>
              <w:top w:val="single" w:sz="8" w:space="0" w:color="auto"/>
              <w:left w:val="single" w:sz="8" w:space="0" w:color="auto"/>
              <w:bottom w:val="single" w:sz="8" w:space="0" w:color="auto"/>
              <w:right w:val="single" w:sz="8" w:space="0" w:color="auto"/>
            </w:tcBorders>
            <w:shd w:val="clear" w:color="auto" w:fill="FFFFFF"/>
          </w:tcPr>
          <w:p w:rsidR="006D5184" w:rsidRDefault="00F65ABC">
            <w:pPr>
              <w:spacing w:after="0" w:line="240" w:lineRule="auto"/>
              <w:jc w:val="center"/>
              <w:textAlignment w:val="baseline"/>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1,5</w:t>
            </w:r>
          </w:p>
        </w:tc>
        <w:tc>
          <w:tcPr>
            <w:tcW w:w="1418" w:type="dxa"/>
            <w:tcBorders>
              <w:top w:val="single" w:sz="8" w:space="0" w:color="auto"/>
              <w:left w:val="single" w:sz="8" w:space="0" w:color="auto"/>
              <w:bottom w:val="single" w:sz="8" w:space="0" w:color="auto"/>
              <w:right w:val="single" w:sz="8" w:space="0" w:color="auto"/>
            </w:tcBorders>
            <w:shd w:val="clear" w:color="auto" w:fill="FFFFFF"/>
            <w:vAlign w:val="bottom"/>
          </w:tcPr>
          <w:p w:rsidR="006D5184" w:rsidRDefault="00F65ABC">
            <w:pPr>
              <w:spacing w:after="0" w:line="240" w:lineRule="auto"/>
              <w:textAlignment w:val="baseline"/>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Практическая работа</w:t>
            </w:r>
          </w:p>
          <w:p w:rsidR="006D5184" w:rsidRDefault="006D5184">
            <w:pPr>
              <w:spacing w:after="0" w:line="240" w:lineRule="auto"/>
              <w:textAlignment w:val="baseline"/>
              <w:rPr>
                <w:rFonts w:ascii="Times New Roman" w:eastAsia="Times New Roman" w:hAnsi="Times New Roman" w:cs="Times New Roman"/>
                <w:bCs/>
                <w:sz w:val="28"/>
                <w:szCs w:val="28"/>
              </w:rPr>
            </w:pPr>
          </w:p>
        </w:tc>
      </w:tr>
      <w:tr w:rsidR="006D5184">
        <w:trPr>
          <w:cantSplit/>
          <w:trHeight w:val="290"/>
        </w:trPr>
        <w:tc>
          <w:tcPr>
            <w:tcW w:w="567" w:type="dxa"/>
            <w:tcBorders>
              <w:top w:val="single" w:sz="8" w:space="0" w:color="auto"/>
              <w:left w:val="single" w:sz="8" w:space="0" w:color="auto"/>
              <w:bottom w:val="single" w:sz="8" w:space="0" w:color="auto"/>
              <w:right w:val="single" w:sz="8" w:space="0" w:color="auto"/>
            </w:tcBorders>
            <w:shd w:val="clear" w:color="auto" w:fill="FFFFFF"/>
          </w:tcPr>
          <w:p w:rsidR="006D5184" w:rsidRDefault="00F65ABC">
            <w:pPr>
              <w:spacing w:after="0" w:line="240" w:lineRule="auto"/>
              <w:jc w:val="center"/>
              <w:textAlignment w:val="baseline"/>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3</w:t>
            </w:r>
          </w:p>
        </w:tc>
        <w:tc>
          <w:tcPr>
            <w:tcW w:w="5671" w:type="dxa"/>
            <w:tcBorders>
              <w:top w:val="single" w:sz="8" w:space="0" w:color="auto"/>
              <w:left w:val="single" w:sz="8" w:space="0" w:color="auto"/>
              <w:bottom w:val="single" w:sz="8" w:space="0" w:color="auto"/>
              <w:right w:val="single" w:sz="8" w:space="0" w:color="auto"/>
            </w:tcBorders>
            <w:shd w:val="clear" w:color="auto" w:fill="FFFFFF"/>
          </w:tcPr>
          <w:p w:rsidR="006D5184" w:rsidRDefault="00F65ABC">
            <w:pPr>
              <w:spacing w:after="0" w:line="240" w:lineRule="auto"/>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Занятие «Я и другие»</w:t>
            </w:r>
          </w:p>
        </w:tc>
        <w:tc>
          <w:tcPr>
            <w:tcW w:w="851" w:type="dxa"/>
            <w:tcBorders>
              <w:top w:val="single" w:sz="8" w:space="0" w:color="auto"/>
              <w:left w:val="single" w:sz="8" w:space="0" w:color="auto"/>
              <w:bottom w:val="single" w:sz="8" w:space="0" w:color="auto"/>
              <w:right w:val="single" w:sz="8" w:space="0" w:color="auto"/>
            </w:tcBorders>
            <w:shd w:val="clear" w:color="auto" w:fill="FFFFFF"/>
          </w:tcPr>
          <w:p w:rsidR="006D5184" w:rsidRDefault="00A835DD">
            <w:pPr>
              <w:spacing w:after="0" w:line="240" w:lineRule="auto"/>
              <w:jc w:val="center"/>
              <w:textAlignment w:val="baseline"/>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1</w:t>
            </w:r>
          </w:p>
        </w:tc>
        <w:tc>
          <w:tcPr>
            <w:tcW w:w="992" w:type="dxa"/>
            <w:tcBorders>
              <w:top w:val="single" w:sz="8" w:space="0" w:color="auto"/>
              <w:left w:val="single" w:sz="8" w:space="0" w:color="auto"/>
              <w:bottom w:val="single" w:sz="8" w:space="0" w:color="auto"/>
              <w:right w:val="single" w:sz="8" w:space="0" w:color="auto"/>
            </w:tcBorders>
            <w:shd w:val="clear" w:color="auto" w:fill="FFFFFF"/>
          </w:tcPr>
          <w:p w:rsidR="006D5184" w:rsidRDefault="00F65ABC">
            <w:pPr>
              <w:spacing w:after="0" w:line="240" w:lineRule="auto"/>
              <w:jc w:val="center"/>
              <w:textAlignment w:val="baseline"/>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0,</w:t>
            </w:r>
            <w:r w:rsidR="00A835DD">
              <w:rPr>
                <w:rFonts w:ascii="Times New Roman" w:eastAsia="Times New Roman" w:hAnsi="Times New Roman" w:cs="Times New Roman"/>
                <w:bCs/>
                <w:sz w:val="28"/>
                <w:szCs w:val="28"/>
              </w:rPr>
              <w:t>25</w:t>
            </w:r>
          </w:p>
        </w:tc>
        <w:tc>
          <w:tcPr>
            <w:tcW w:w="992" w:type="dxa"/>
            <w:tcBorders>
              <w:top w:val="single" w:sz="8" w:space="0" w:color="auto"/>
              <w:left w:val="single" w:sz="8" w:space="0" w:color="auto"/>
              <w:bottom w:val="single" w:sz="8" w:space="0" w:color="auto"/>
              <w:right w:val="single" w:sz="8" w:space="0" w:color="auto"/>
            </w:tcBorders>
            <w:shd w:val="clear" w:color="auto" w:fill="FFFFFF"/>
          </w:tcPr>
          <w:p w:rsidR="006D5184" w:rsidRDefault="00A835DD">
            <w:pPr>
              <w:spacing w:after="0" w:line="240" w:lineRule="auto"/>
              <w:jc w:val="center"/>
              <w:textAlignment w:val="baseline"/>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0,75</w:t>
            </w:r>
          </w:p>
        </w:tc>
        <w:tc>
          <w:tcPr>
            <w:tcW w:w="1418" w:type="dxa"/>
            <w:tcBorders>
              <w:top w:val="single" w:sz="8" w:space="0" w:color="auto"/>
              <w:left w:val="single" w:sz="8" w:space="0" w:color="auto"/>
              <w:bottom w:val="single" w:sz="8" w:space="0" w:color="auto"/>
              <w:right w:val="single" w:sz="8" w:space="0" w:color="auto"/>
            </w:tcBorders>
            <w:shd w:val="clear" w:color="auto" w:fill="FFFFFF"/>
            <w:vAlign w:val="bottom"/>
          </w:tcPr>
          <w:p w:rsidR="006D5184" w:rsidRDefault="00F65ABC">
            <w:pPr>
              <w:spacing w:after="0" w:line="240" w:lineRule="auto"/>
              <w:textAlignment w:val="baseline"/>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Практическая работа</w:t>
            </w:r>
          </w:p>
          <w:p w:rsidR="006D5184" w:rsidRDefault="006D5184">
            <w:pPr>
              <w:spacing w:after="0" w:line="240" w:lineRule="auto"/>
              <w:textAlignment w:val="baseline"/>
              <w:rPr>
                <w:rFonts w:ascii="Times New Roman" w:eastAsia="Times New Roman" w:hAnsi="Times New Roman" w:cs="Times New Roman"/>
                <w:bCs/>
                <w:sz w:val="28"/>
                <w:szCs w:val="28"/>
              </w:rPr>
            </w:pPr>
          </w:p>
        </w:tc>
      </w:tr>
      <w:tr w:rsidR="006D5184">
        <w:trPr>
          <w:cantSplit/>
          <w:trHeight w:val="281"/>
        </w:trPr>
        <w:tc>
          <w:tcPr>
            <w:tcW w:w="567" w:type="dxa"/>
            <w:tcBorders>
              <w:top w:val="single" w:sz="8" w:space="0" w:color="auto"/>
              <w:left w:val="single" w:sz="8" w:space="0" w:color="auto"/>
              <w:bottom w:val="single" w:sz="8" w:space="0" w:color="auto"/>
              <w:right w:val="single" w:sz="8" w:space="0" w:color="auto"/>
            </w:tcBorders>
            <w:shd w:val="clear" w:color="auto" w:fill="FFFFFF"/>
            <w:vAlign w:val="bottom"/>
          </w:tcPr>
          <w:p w:rsidR="006D5184" w:rsidRDefault="00F65ABC">
            <w:pPr>
              <w:spacing w:after="0" w:line="240" w:lineRule="auto"/>
              <w:jc w:val="center"/>
              <w:textAlignment w:val="baseline"/>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3.</w:t>
            </w:r>
          </w:p>
        </w:tc>
        <w:tc>
          <w:tcPr>
            <w:tcW w:w="5671" w:type="dxa"/>
            <w:tcBorders>
              <w:top w:val="single" w:sz="8" w:space="0" w:color="auto"/>
              <w:left w:val="single" w:sz="8" w:space="0" w:color="auto"/>
              <w:bottom w:val="single" w:sz="8" w:space="0" w:color="auto"/>
              <w:right w:val="single" w:sz="8" w:space="0" w:color="auto"/>
            </w:tcBorders>
            <w:shd w:val="clear" w:color="auto" w:fill="FFFFFF"/>
          </w:tcPr>
          <w:p w:rsidR="006D5184" w:rsidRDefault="00F65ABC">
            <w:pPr>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 Мониторинг коррекционно-развивающей работы.</w:t>
            </w:r>
          </w:p>
        </w:tc>
        <w:tc>
          <w:tcPr>
            <w:tcW w:w="851" w:type="dxa"/>
            <w:tcBorders>
              <w:top w:val="single" w:sz="8" w:space="0" w:color="auto"/>
              <w:left w:val="single" w:sz="8" w:space="0" w:color="auto"/>
              <w:bottom w:val="single" w:sz="8" w:space="0" w:color="auto"/>
              <w:right w:val="single" w:sz="8" w:space="0" w:color="auto"/>
            </w:tcBorders>
            <w:shd w:val="clear" w:color="auto" w:fill="FFFFFF"/>
          </w:tcPr>
          <w:p w:rsidR="006D5184" w:rsidRDefault="00F65ABC">
            <w:pPr>
              <w:spacing w:after="0" w:line="240" w:lineRule="auto"/>
              <w:jc w:val="center"/>
              <w:textAlignment w:val="baseline"/>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1</w:t>
            </w:r>
          </w:p>
        </w:tc>
        <w:tc>
          <w:tcPr>
            <w:tcW w:w="992" w:type="dxa"/>
            <w:tcBorders>
              <w:top w:val="single" w:sz="8" w:space="0" w:color="auto"/>
              <w:left w:val="single" w:sz="8" w:space="0" w:color="auto"/>
              <w:bottom w:val="single" w:sz="8" w:space="0" w:color="auto"/>
              <w:right w:val="single" w:sz="8" w:space="0" w:color="auto"/>
            </w:tcBorders>
            <w:shd w:val="clear" w:color="auto" w:fill="FFFFFF"/>
          </w:tcPr>
          <w:p w:rsidR="006D5184" w:rsidRDefault="00F65ABC">
            <w:pPr>
              <w:spacing w:after="0" w:line="240" w:lineRule="auto"/>
              <w:jc w:val="center"/>
              <w:textAlignment w:val="baseline"/>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w:t>
            </w:r>
          </w:p>
        </w:tc>
        <w:tc>
          <w:tcPr>
            <w:tcW w:w="992" w:type="dxa"/>
            <w:tcBorders>
              <w:top w:val="single" w:sz="8" w:space="0" w:color="auto"/>
              <w:left w:val="single" w:sz="8" w:space="0" w:color="auto"/>
              <w:bottom w:val="single" w:sz="8" w:space="0" w:color="auto"/>
              <w:right w:val="single" w:sz="8" w:space="0" w:color="auto"/>
            </w:tcBorders>
            <w:shd w:val="clear" w:color="auto" w:fill="FFFFFF"/>
          </w:tcPr>
          <w:p w:rsidR="006D5184" w:rsidRDefault="00F65ABC">
            <w:pPr>
              <w:spacing w:after="0" w:line="240" w:lineRule="auto"/>
              <w:jc w:val="center"/>
              <w:textAlignment w:val="baseline"/>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1</w:t>
            </w:r>
          </w:p>
        </w:tc>
        <w:tc>
          <w:tcPr>
            <w:tcW w:w="1418" w:type="dxa"/>
            <w:tcBorders>
              <w:top w:val="single" w:sz="8" w:space="0" w:color="auto"/>
              <w:left w:val="single" w:sz="8" w:space="0" w:color="auto"/>
              <w:bottom w:val="single" w:sz="8" w:space="0" w:color="auto"/>
              <w:right w:val="single" w:sz="8" w:space="0" w:color="auto"/>
            </w:tcBorders>
            <w:shd w:val="clear" w:color="auto" w:fill="FFFFFF"/>
          </w:tcPr>
          <w:p w:rsidR="006D5184" w:rsidRDefault="00F65ABC">
            <w:pPr>
              <w:spacing w:after="0" w:line="240" w:lineRule="auto"/>
              <w:jc w:val="center"/>
              <w:textAlignment w:val="baseline"/>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Тестирование</w:t>
            </w:r>
          </w:p>
        </w:tc>
      </w:tr>
      <w:tr w:rsidR="006D5184">
        <w:trPr>
          <w:cantSplit/>
          <w:trHeight w:val="330"/>
        </w:trPr>
        <w:tc>
          <w:tcPr>
            <w:tcW w:w="567" w:type="dxa"/>
            <w:tcBorders>
              <w:top w:val="single" w:sz="8" w:space="0" w:color="auto"/>
              <w:left w:val="single" w:sz="8" w:space="0" w:color="auto"/>
              <w:bottom w:val="single" w:sz="8" w:space="0" w:color="auto"/>
              <w:right w:val="single" w:sz="8" w:space="0" w:color="auto"/>
            </w:tcBorders>
            <w:shd w:val="clear" w:color="auto" w:fill="FFFFFF"/>
            <w:vAlign w:val="bottom"/>
          </w:tcPr>
          <w:p w:rsidR="006D5184" w:rsidRDefault="006D5184">
            <w:pPr>
              <w:spacing w:after="0" w:line="240" w:lineRule="auto"/>
              <w:jc w:val="center"/>
              <w:textAlignment w:val="baseline"/>
              <w:rPr>
                <w:rFonts w:ascii="Times New Roman" w:eastAsia="Times New Roman" w:hAnsi="Times New Roman" w:cs="Times New Roman"/>
                <w:b/>
                <w:bCs/>
                <w:sz w:val="28"/>
                <w:szCs w:val="28"/>
              </w:rPr>
            </w:pPr>
          </w:p>
        </w:tc>
        <w:tc>
          <w:tcPr>
            <w:tcW w:w="5671" w:type="dxa"/>
            <w:tcBorders>
              <w:top w:val="single" w:sz="8" w:space="0" w:color="auto"/>
              <w:left w:val="single" w:sz="8" w:space="0" w:color="auto"/>
              <w:bottom w:val="single" w:sz="8" w:space="0" w:color="auto"/>
              <w:right w:val="single" w:sz="8" w:space="0" w:color="auto"/>
            </w:tcBorders>
            <w:shd w:val="clear" w:color="auto" w:fill="FFFFFF"/>
          </w:tcPr>
          <w:p w:rsidR="006D5184" w:rsidRDefault="00F65ABC">
            <w:pPr>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Итого:</w:t>
            </w:r>
          </w:p>
        </w:tc>
        <w:tc>
          <w:tcPr>
            <w:tcW w:w="851" w:type="dxa"/>
            <w:tcBorders>
              <w:top w:val="single" w:sz="8" w:space="0" w:color="auto"/>
              <w:left w:val="single" w:sz="8" w:space="0" w:color="auto"/>
              <w:bottom w:val="single" w:sz="8" w:space="0" w:color="auto"/>
              <w:right w:val="single" w:sz="8" w:space="0" w:color="auto"/>
            </w:tcBorders>
            <w:shd w:val="clear" w:color="auto" w:fill="FFFFFF"/>
          </w:tcPr>
          <w:p w:rsidR="006D5184" w:rsidRDefault="00A835DD">
            <w:pPr>
              <w:spacing w:after="0" w:line="240" w:lineRule="auto"/>
              <w:jc w:val="center"/>
              <w:textAlignment w:val="baseline"/>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5</w:t>
            </w:r>
          </w:p>
        </w:tc>
        <w:tc>
          <w:tcPr>
            <w:tcW w:w="992" w:type="dxa"/>
            <w:tcBorders>
              <w:top w:val="single" w:sz="8" w:space="0" w:color="auto"/>
              <w:left w:val="single" w:sz="8" w:space="0" w:color="auto"/>
              <w:bottom w:val="single" w:sz="8" w:space="0" w:color="auto"/>
              <w:right w:val="single" w:sz="8" w:space="0" w:color="auto"/>
            </w:tcBorders>
            <w:shd w:val="clear" w:color="auto" w:fill="FFFFFF"/>
          </w:tcPr>
          <w:p w:rsidR="006D5184" w:rsidRDefault="00A835DD">
            <w:pPr>
              <w:spacing w:after="0" w:line="240" w:lineRule="auto"/>
              <w:jc w:val="center"/>
              <w:textAlignment w:val="baseline"/>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0,25</w:t>
            </w:r>
          </w:p>
        </w:tc>
        <w:tc>
          <w:tcPr>
            <w:tcW w:w="992" w:type="dxa"/>
            <w:tcBorders>
              <w:top w:val="single" w:sz="8" w:space="0" w:color="auto"/>
              <w:left w:val="single" w:sz="8" w:space="0" w:color="auto"/>
              <w:bottom w:val="single" w:sz="8" w:space="0" w:color="auto"/>
              <w:right w:val="single" w:sz="8" w:space="0" w:color="auto"/>
            </w:tcBorders>
            <w:shd w:val="clear" w:color="auto" w:fill="FFFFFF"/>
          </w:tcPr>
          <w:p w:rsidR="006D5184" w:rsidRDefault="00A835DD">
            <w:pPr>
              <w:spacing w:after="0" w:line="240" w:lineRule="auto"/>
              <w:jc w:val="center"/>
              <w:textAlignment w:val="baseline"/>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3,75</w:t>
            </w:r>
          </w:p>
        </w:tc>
        <w:tc>
          <w:tcPr>
            <w:tcW w:w="1418" w:type="dxa"/>
            <w:tcBorders>
              <w:top w:val="single" w:sz="8" w:space="0" w:color="auto"/>
              <w:left w:val="single" w:sz="8" w:space="0" w:color="auto"/>
              <w:bottom w:val="single" w:sz="8" w:space="0" w:color="auto"/>
              <w:right w:val="single" w:sz="8" w:space="0" w:color="auto"/>
            </w:tcBorders>
            <w:shd w:val="clear" w:color="auto" w:fill="FFFFFF"/>
          </w:tcPr>
          <w:p w:rsidR="006D5184" w:rsidRDefault="006D5184">
            <w:pPr>
              <w:spacing w:after="0" w:line="240" w:lineRule="auto"/>
              <w:jc w:val="center"/>
              <w:textAlignment w:val="baseline"/>
              <w:rPr>
                <w:rFonts w:ascii="Times New Roman" w:eastAsia="Times New Roman" w:hAnsi="Times New Roman" w:cs="Times New Roman"/>
                <w:b/>
                <w:bCs/>
                <w:sz w:val="28"/>
                <w:szCs w:val="28"/>
              </w:rPr>
            </w:pPr>
          </w:p>
        </w:tc>
      </w:tr>
    </w:tbl>
    <w:p w:rsidR="006D5184" w:rsidRDefault="00F65ABC">
      <w:pPr>
        <w:pStyle w:val="af4"/>
        <w:numPr>
          <w:ilvl w:val="0"/>
          <w:numId w:val="9"/>
        </w:numPr>
        <w:shd w:val="clear" w:color="auto" w:fill="FFFFFF"/>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Форма отчёта:</w:t>
      </w:r>
    </w:p>
    <w:p w:rsidR="006D5184" w:rsidRDefault="00F65ABC">
      <w:pPr>
        <w:pStyle w:val="af4"/>
        <w:numPr>
          <w:ilvl w:val="0"/>
          <w:numId w:val="9"/>
        </w:num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Программа предполагает </w:t>
      </w:r>
      <w:proofErr w:type="spellStart"/>
      <w:r>
        <w:rPr>
          <w:rFonts w:ascii="Times New Roman" w:hAnsi="Times New Roman" w:cs="Times New Roman"/>
          <w:sz w:val="28"/>
          <w:szCs w:val="28"/>
        </w:rPr>
        <w:t>безоценочную</w:t>
      </w:r>
      <w:proofErr w:type="spellEnd"/>
      <w:r>
        <w:rPr>
          <w:rFonts w:ascii="Times New Roman" w:hAnsi="Times New Roman" w:cs="Times New Roman"/>
          <w:sz w:val="28"/>
          <w:szCs w:val="28"/>
        </w:rPr>
        <w:t xml:space="preserve"> систему проведения занятий.</w:t>
      </w:r>
    </w:p>
    <w:p w:rsidR="006D5184" w:rsidRDefault="00F65ABC">
      <w:pPr>
        <w:spacing w:after="0" w:line="240" w:lineRule="auto"/>
        <w:jc w:val="both"/>
        <w:rPr>
          <w:rFonts w:ascii="Times New Roman" w:hAnsi="Times New Roman" w:cs="Times New Roman"/>
          <w:color w:val="000000" w:themeColor="text1"/>
          <w:sz w:val="28"/>
          <w:szCs w:val="28"/>
        </w:rPr>
      </w:pPr>
      <w:bookmarkStart w:id="1" w:name="_Hlk84510559"/>
      <w:r>
        <w:rPr>
          <w:rFonts w:ascii="Times New Roman" w:hAnsi="Times New Roman" w:cs="Times New Roman"/>
          <w:color w:val="000000" w:themeColor="text1"/>
          <w:sz w:val="28"/>
          <w:szCs w:val="28"/>
        </w:rPr>
        <w:t xml:space="preserve">Занятие «Я и Я» состоит из цикла занятий, направленных на познание себя, своих чувств, эмоций, на развитие положительных черт характера, навыков   социального поведения через манипулятивную, игровую, учебную деятельность, способствующих лучшему взаимопониманию в процессе общения, развитию произвольности и самоконтроля. </w:t>
      </w:r>
    </w:p>
    <w:p w:rsidR="006D5184" w:rsidRDefault="006D5184">
      <w:pPr>
        <w:spacing w:after="0" w:line="240" w:lineRule="auto"/>
        <w:jc w:val="both"/>
        <w:rPr>
          <w:rFonts w:ascii="Times New Roman" w:hAnsi="Times New Roman" w:cs="Times New Roman"/>
          <w:color w:val="000000" w:themeColor="text1"/>
          <w:sz w:val="28"/>
          <w:szCs w:val="28"/>
        </w:rPr>
      </w:pPr>
    </w:p>
    <w:p w:rsidR="006D5184" w:rsidRDefault="00F65ABC">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Занятие «Я и другие» состоит из занятий, направленных на накопление детьми положительного опыта взаимодействия со взрослыми, сверстниками, на непосредственное выражение позитивного отношения друг к другу, умение устанавливать, поддерживать, развивать контакты, на развитие навыка совместной деятельности.</w:t>
      </w:r>
    </w:p>
    <w:p w:rsidR="006D5184" w:rsidRDefault="006D5184">
      <w:pPr>
        <w:spacing w:after="0" w:line="240" w:lineRule="auto"/>
        <w:jc w:val="both"/>
        <w:rPr>
          <w:rFonts w:ascii="Times New Roman" w:hAnsi="Times New Roman" w:cs="Times New Roman"/>
          <w:b/>
          <w:sz w:val="28"/>
          <w:szCs w:val="28"/>
        </w:rPr>
      </w:pPr>
    </w:p>
    <w:bookmarkEnd w:id="1"/>
    <w:p w:rsidR="006D5184" w:rsidRDefault="00F65ABC">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Ожидаемые результаты:</w:t>
      </w:r>
    </w:p>
    <w:p w:rsidR="006D5184" w:rsidRDefault="00F65ABC">
      <w:pP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В конце срока реализации программы обучающиеся должны:</w:t>
      </w:r>
    </w:p>
    <w:p w:rsidR="006D5184" w:rsidRDefault="006D5184">
      <w:pPr>
        <w:spacing w:after="0" w:line="240" w:lineRule="auto"/>
        <w:jc w:val="both"/>
        <w:rPr>
          <w:rFonts w:ascii="Times New Roman" w:hAnsi="Times New Roman" w:cs="Times New Roman"/>
          <w:b/>
          <w:bCs/>
          <w:sz w:val="28"/>
          <w:szCs w:val="28"/>
        </w:rPr>
      </w:pPr>
    </w:p>
    <w:p w:rsidR="006D5184" w:rsidRDefault="00F65ABC">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Предметные результаты:</w:t>
      </w:r>
    </w:p>
    <w:p w:rsidR="006D5184" w:rsidRDefault="00F65ABC">
      <w:pPr>
        <w:spacing w:line="240" w:lineRule="auto"/>
        <w:jc w:val="both"/>
        <w:rPr>
          <w:rFonts w:ascii="Times New Roman" w:hAnsi="Times New Roman" w:cs="Times New Roman"/>
          <w:b/>
          <w:sz w:val="28"/>
          <w:szCs w:val="28"/>
        </w:rPr>
      </w:pPr>
      <w:r>
        <w:rPr>
          <w:rFonts w:ascii="Times New Roman" w:hAnsi="Times New Roman" w:cs="Times New Roman"/>
          <w:b/>
          <w:sz w:val="28"/>
          <w:szCs w:val="28"/>
        </w:rPr>
        <w:t>Знать</w:t>
      </w:r>
    </w:p>
    <w:p w:rsidR="006D5184" w:rsidRDefault="00F65ABC">
      <w:pPr>
        <w:pStyle w:val="af4"/>
        <w:numPr>
          <w:ilvl w:val="0"/>
          <w:numId w:val="10"/>
        </w:numPr>
        <w:autoSpaceDE w:val="0"/>
        <w:autoSpaceDN w:val="0"/>
        <w:adjustRightInd w:val="0"/>
        <w:spacing w:after="0" w:line="240" w:lineRule="auto"/>
        <w:ind w:hanging="720"/>
        <w:rPr>
          <w:rFonts w:ascii="Times New Roman" w:hAnsi="Times New Roman" w:cs="Times New Roman"/>
          <w:bCs/>
          <w:sz w:val="28"/>
          <w:szCs w:val="28"/>
        </w:rPr>
      </w:pPr>
      <w:r>
        <w:rPr>
          <w:rFonts w:ascii="Times New Roman" w:hAnsi="Times New Roman" w:cs="Times New Roman"/>
          <w:bCs/>
          <w:sz w:val="28"/>
          <w:szCs w:val="28"/>
        </w:rPr>
        <w:t>Правила поведения на занятии,</w:t>
      </w:r>
    </w:p>
    <w:p w:rsidR="006D5184" w:rsidRDefault="00F65ABC">
      <w:pPr>
        <w:pStyle w:val="af4"/>
        <w:numPr>
          <w:ilvl w:val="0"/>
          <w:numId w:val="10"/>
        </w:numPr>
        <w:autoSpaceDE w:val="0"/>
        <w:autoSpaceDN w:val="0"/>
        <w:adjustRightInd w:val="0"/>
        <w:spacing w:after="0" w:line="240" w:lineRule="auto"/>
        <w:ind w:hanging="720"/>
        <w:rPr>
          <w:rFonts w:ascii="Times New Roman" w:hAnsi="Times New Roman" w:cs="Times New Roman"/>
          <w:bCs/>
          <w:sz w:val="28"/>
          <w:szCs w:val="28"/>
        </w:rPr>
      </w:pPr>
      <w:r>
        <w:rPr>
          <w:rFonts w:ascii="Times New Roman" w:hAnsi="Times New Roman" w:cs="Times New Roman"/>
          <w:bCs/>
          <w:sz w:val="28"/>
          <w:szCs w:val="28"/>
        </w:rPr>
        <w:t>Элементарные средства коммуникации на занятии,</w:t>
      </w:r>
    </w:p>
    <w:p w:rsidR="006D5184" w:rsidRDefault="00F65ABC">
      <w:pPr>
        <w:pStyle w:val="af4"/>
        <w:numPr>
          <w:ilvl w:val="0"/>
          <w:numId w:val="10"/>
        </w:numPr>
        <w:autoSpaceDE w:val="0"/>
        <w:autoSpaceDN w:val="0"/>
        <w:adjustRightInd w:val="0"/>
        <w:spacing w:after="0" w:line="240" w:lineRule="auto"/>
        <w:ind w:hanging="720"/>
        <w:rPr>
          <w:rFonts w:ascii="Times New Roman" w:hAnsi="Times New Roman" w:cs="Times New Roman"/>
          <w:bCs/>
          <w:sz w:val="28"/>
          <w:szCs w:val="28"/>
        </w:rPr>
      </w:pPr>
      <w:r>
        <w:rPr>
          <w:rFonts w:ascii="Times New Roman" w:hAnsi="Times New Roman" w:cs="Times New Roman"/>
          <w:bCs/>
          <w:sz w:val="28"/>
          <w:szCs w:val="28"/>
        </w:rPr>
        <w:t>Элементарные приемы манипулятивной, игровой, учебной деятельности.</w:t>
      </w:r>
    </w:p>
    <w:p w:rsidR="006D5184" w:rsidRDefault="00F65ABC">
      <w:pPr>
        <w:autoSpaceDE w:val="0"/>
        <w:autoSpaceDN w:val="0"/>
        <w:adjustRightInd w:val="0"/>
        <w:spacing w:after="0" w:line="240" w:lineRule="auto"/>
        <w:rPr>
          <w:rFonts w:ascii="Times New Roman" w:hAnsi="Times New Roman" w:cs="Times New Roman"/>
          <w:b/>
          <w:sz w:val="28"/>
          <w:szCs w:val="28"/>
        </w:rPr>
      </w:pPr>
      <w:r>
        <w:rPr>
          <w:rFonts w:ascii="Times New Roman" w:hAnsi="Times New Roman" w:cs="Times New Roman"/>
          <w:b/>
          <w:sz w:val="28"/>
          <w:szCs w:val="28"/>
        </w:rPr>
        <w:t>Уметь</w:t>
      </w:r>
    </w:p>
    <w:p w:rsidR="006D5184" w:rsidRDefault="00F65ABC">
      <w:pPr>
        <w:pStyle w:val="af4"/>
        <w:numPr>
          <w:ilvl w:val="0"/>
          <w:numId w:val="11"/>
        </w:numPr>
        <w:autoSpaceDE w:val="0"/>
        <w:autoSpaceDN w:val="0"/>
        <w:adjustRightInd w:val="0"/>
        <w:spacing w:after="0" w:line="240" w:lineRule="auto"/>
        <w:ind w:left="426"/>
        <w:jc w:val="both"/>
        <w:rPr>
          <w:rFonts w:ascii="Times New Roman" w:hAnsi="Times New Roman" w:cs="Times New Roman"/>
          <w:sz w:val="28"/>
          <w:szCs w:val="28"/>
        </w:rPr>
      </w:pPr>
      <w:r>
        <w:rPr>
          <w:rFonts w:ascii="Times New Roman" w:hAnsi="Times New Roman" w:cs="Times New Roman"/>
          <w:sz w:val="28"/>
          <w:szCs w:val="28"/>
        </w:rPr>
        <w:t xml:space="preserve">   Следовать простым инструкциям,</w:t>
      </w:r>
    </w:p>
    <w:p w:rsidR="006D5184" w:rsidRDefault="00F65ABC">
      <w:pPr>
        <w:pStyle w:val="af4"/>
        <w:numPr>
          <w:ilvl w:val="0"/>
          <w:numId w:val="11"/>
        </w:numPr>
        <w:autoSpaceDE w:val="0"/>
        <w:autoSpaceDN w:val="0"/>
        <w:adjustRightInd w:val="0"/>
        <w:spacing w:after="0" w:line="240" w:lineRule="auto"/>
        <w:ind w:left="426"/>
        <w:jc w:val="both"/>
        <w:rPr>
          <w:rFonts w:ascii="Times New Roman" w:hAnsi="Times New Roman" w:cs="Times New Roman"/>
          <w:sz w:val="28"/>
          <w:szCs w:val="28"/>
        </w:rPr>
      </w:pPr>
      <w:r>
        <w:rPr>
          <w:rFonts w:ascii="Times New Roman" w:hAnsi="Times New Roman" w:cs="Times New Roman"/>
          <w:sz w:val="28"/>
          <w:szCs w:val="28"/>
        </w:rPr>
        <w:t xml:space="preserve">   Работать по образцу, шаблону, эталону, по показу, самостоятельно.</w:t>
      </w:r>
    </w:p>
    <w:p w:rsidR="006D5184" w:rsidRDefault="006D5184">
      <w:pPr>
        <w:pStyle w:val="af4"/>
        <w:autoSpaceDE w:val="0"/>
        <w:autoSpaceDN w:val="0"/>
        <w:adjustRightInd w:val="0"/>
        <w:spacing w:after="0" w:line="240" w:lineRule="auto"/>
        <w:jc w:val="both"/>
        <w:rPr>
          <w:rFonts w:ascii="Times New Roman" w:hAnsi="Times New Roman" w:cs="Times New Roman"/>
          <w:sz w:val="28"/>
          <w:szCs w:val="28"/>
        </w:rPr>
      </w:pPr>
    </w:p>
    <w:p w:rsidR="006D5184" w:rsidRDefault="00F65ABC">
      <w:pPr>
        <w:autoSpaceDE w:val="0"/>
        <w:autoSpaceDN w:val="0"/>
        <w:adjustRightInd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Метапредметные результаты:</w:t>
      </w:r>
    </w:p>
    <w:p w:rsidR="006D5184" w:rsidRDefault="00F65ABC">
      <w:pPr>
        <w:pStyle w:val="af4"/>
        <w:numPr>
          <w:ilvl w:val="0"/>
          <w:numId w:val="12"/>
        </w:numPr>
        <w:tabs>
          <w:tab w:val="clear" w:pos="720"/>
        </w:tabs>
        <w:autoSpaceDE w:val="0"/>
        <w:autoSpaceDN w:val="0"/>
        <w:adjustRightInd w:val="0"/>
        <w:spacing w:after="0" w:line="240" w:lineRule="auto"/>
        <w:ind w:left="426"/>
        <w:jc w:val="both"/>
        <w:rPr>
          <w:rFonts w:ascii="Times New Roman" w:hAnsi="Times New Roman" w:cs="Times New Roman"/>
          <w:sz w:val="28"/>
          <w:szCs w:val="28"/>
        </w:rPr>
      </w:pPr>
      <w:r>
        <w:rPr>
          <w:rFonts w:ascii="Times New Roman" w:hAnsi="Times New Roman" w:cs="Times New Roman"/>
          <w:sz w:val="28"/>
          <w:szCs w:val="28"/>
        </w:rPr>
        <w:t xml:space="preserve">  Улучшены память, мышление, восприятие, крупная и мелкая моторика, </w:t>
      </w:r>
    </w:p>
    <w:p w:rsidR="006D5184" w:rsidRDefault="00F65ABC">
      <w:pPr>
        <w:pStyle w:val="af4"/>
        <w:numPr>
          <w:ilvl w:val="0"/>
          <w:numId w:val="12"/>
        </w:numPr>
        <w:tabs>
          <w:tab w:val="clear" w:pos="720"/>
        </w:tabs>
        <w:autoSpaceDE w:val="0"/>
        <w:autoSpaceDN w:val="0"/>
        <w:adjustRightInd w:val="0"/>
        <w:spacing w:after="0" w:line="240" w:lineRule="auto"/>
        <w:ind w:left="426"/>
        <w:jc w:val="both"/>
        <w:rPr>
          <w:rFonts w:ascii="Times New Roman" w:hAnsi="Times New Roman" w:cs="Times New Roman"/>
          <w:sz w:val="28"/>
          <w:szCs w:val="28"/>
        </w:rPr>
      </w:pPr>
      <w:r>
        <w:rPr>
          <w:rFonts w:ascii="Times New Roman" w:hAnsi="Times New Roman" w:cs="Times New Roman"/>
          <w:sz w:val="28"/>
          <w:szCs w:val="28"/>
        </w:rPr>
        <w:t xml:space="preserve">  Улучшена согласованность рук, ног, тела.</w:t>
      </w:r>
    </w:p>
    <w:p w:rsidR="006D5184" w:rsidRDefault="00F65ABC">
      <w:pPr>
        <w:autoSpaceDE w:val="0"/>
        <w:autoSpaceDN w:val="0"/>
        <w:adjustRightInd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Личностные результаты:</w:t>
      </w:r>
    </w:p>
    <w:p w:rsidR="006D5184" w:rsidRDefault="00F65ABC">
      <w:pPr>
        <w:pStyle w:val="af4"/>
        <w:numPr>
          <w:ilvl w:val="0"/>
          <w:numId w:val="13"/>
        </w:numPr>
        <w:autoSpaceDE w:val="0"/>
        <w:autoSpaceDN w:val="0"/>
        <w:adjustRightInd w:val="0"/>
        <w:spacing w:after="0" w:line="240" w:lineRule="auto"/>
        <w:ind w:left="426"/>
        <w:jc w:val="both"/>
        <w:rPr>
          <w:rFonts w:ascii="Times New Roman" w:hAnsi="Times New Roman" w:cs="Times New Roman"/>
          <w:sz w:val="28"/>
          <w:szCs w:val="28"/>
        </w:rPr>
      </w:pPr>
      <w:r>
        <w:rPr>
          <w:rFonts w:ascii="Times New Roman" w:hAnsi="Times New Roman" w:cs="Times New Roman"/>
          <w:sz w:val="28"/>
          <w:szCs w:val="28"/>
        </w:rPr>
        <w:t xml:space="preserve">  Улучшено взаимодействие с педагогом, коллективом.</w:t>
      </w:r>
    </w:p>
    <w:p w:rsidR="006D5184" w:rsidRDefault="00F65ABC">
      <w:pPr>
        <w:pStyle w:val="af4"/>
        <w:numPr>
          <w:ilvl w:val="0"/>
          <w:numId w:val="13"/>
        </w:numPr>
        <w:autoSpaceDE w:val="0"/>
        <w:autoSpaceDN w:val="0"/>
        <w:adjustRightInd w:val="0"/>
        <w:spacing w:after="0" w:line="240" w:lineRule="auto"/>
        <w:ind w:left="426"/>
        <w:jc w:val="both"/>
        <w:rPr>
          <w:rFonts w:ascii="Times New Roman" w:hAnsi="Times New Roman" w:cs="Times New Roman"/>
          <w:sz w:val="28"/>
          <w:szCs w:val="28"/>
        </w:rPr>
      </w:pPr>
      <w:r>
        <w:rPr>
          <w:rFonts w:ascii="Times New Roman" w:hAnsi="Times New Roman" w:cs="Times New Roman"/>
          <w:sz w:val="28"/>
          <w:szCs w:val="28"/>
        </w:rPr>
        <w:t xml:space="preserve">  Улучшен навык самостоятельной деятельности.</w:t>
      </w:r>
    </w:p>
    <w:p w:rsidR="006D5184" w:rsidRDefault="00F65ABC">
      <w:pPr>
        <w:autoSpaceDE w:val="0"/>
        <w:autoSpaceDN w:val="0"/>
        <w:adjustRightInd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Коррекционно-развивающие результаты:</w:t>
      </w:r>
    </w:p>
    <w:p w:rsidR="006D5184" w:rsidRDefault="00F65ABC">
      <w:pPr>
        <w:pStyle w:val="af4"/>
        <w:numPr>
          <w:ilvl w:val="0"/>
          <w:numId w:val="14"/>
        </w:numPr>
        <w:tabs>
          <w:tab w:val="clear" w:pos="720"/>
          <w:tab w:val="left" w:pos="360"/>
        </w:tabs>
        <w:spacing w:line="240" w:lineRule="auto"/>
        <w:ind w:left="426"/>
        <w:jc w:val="both"/>
        <w:rPr>
          <w:rFonts w:ascii="Times New Roman" w:hAnsi="Times New Roman" w:cs="Times New Roman"/>
          <w:sz w:val="28"/>
          <w:szCs w:val="28"/>
        </w:rPr>
      </w:pPr>
      <w:r>
        <w:rPr>
          <w:rFonts w:ascii="Times New Roman" w:eastAsia="Times New Roman" w:hAnsi="Times New Roman" w:cs="Times New Roman"/>
          <w:sz w:val="28"/>
          <w:szCs w:val="28"/>
        </w:rPr>
        <w:lastRenderedPageBreak/>
        <w:t xml:space="preserve">  Улучшена работоспособность, концентрация внимания.</w:t>
      </w:r>
    </w:p>
    <w:p w:rsidR="006D5184" w:rsidRDefault="00F65ABC">
      <w:pPr>
        <w:spacing w:line="240" w:lineRule="auto"/>
        <w:jc w:val="both"/>
        <w:rPr>
          <w:rFonts w:ascii="Times New Roman" w:hAnsi="Times New Roman" w:cs="Times New Roman"/>
          <w:sz w:val="28"/>
          <w:szCs w:val="28"/>
        </w:rPr>
      </w:pPr>
      <w:r>
        <w:rPr>
          <w:rFonts w:ascii="Times New Roman" w:hAnsi="Times New Roman" w:cs="Times New Roman"/>
          <w:b/>
          <w:sz w:val="28"/>
          <w:szCs w:val="28"/>
        </w:rPr>
        <w:t>Оздоровительные результаты:</w:t>
      </w:r>
    </w:p>
    <w:p w:rsidR="006D5184" w:rsidRDefault="00F65ABC">
      <w:pPr>
        <w:pStyle w:val="af4"/>
        <w:numPr>
          <w:ilvl w:val="0"/>
          <w:numId w:val="15"/>
        </w:numPr>
        <w:autoSpaceDE w:val="0"/>
        <w:autoSpaceDN w:val="0"/>
        <w:adjustRightInd w:val="0"/>
        <w:spacing w:after="0" w:line="240" w:lineRule="auto"/>
        <w:ind w:left="426"/>
        <w:jc w:val="both"/>
        <w:rPr>
          <w:rFonts w:ascii="Times New Roman" w:hAnsi="Times New Roman" w:cs="Times New Roman"/>
          <w:sz w:val="28"/>
          <w:szCs w:val="28"/>
        </w:rPr>
      </w:pPr>
      <w:r>
        <w:rPr>
          <w:rFonts w:ascii="Times New Roman" w:hAnsi="Times New Roman" w:cs="Times New Roman"/>
          <w:sz w:val="28"/>
          <w:szCs w:val="28"/>
        </w:rPr>
        <w:t xml:space="preserve"> Улучшено положение осанки, повышена работоспособность.</w:t>
      </w:r>
    </w:p>
    <w:p w:rsidR="006D5184" w:rsidRDefault="006D5184">
      <w:pPr>
        <w:pStyle w:val="af5"/>
        <w:rPr>
          <w:rFonts w:ascii="Times New Roman" w:hAnsi="Times New Roman"/>
          <w:b/>
          <w:sz w:val="28"/>
          <w:szCs w:val="28"/>
        </w:rPr>
      </w:pPr>
    </w:p>
    <w:p w:rsidR="006D5184" w:rsidRDefault="006D5184">
      <w:pPr>
        <w:pStyle w:val="af5"/>
        <w:rPr>
          <w:rFonts w:ascii="Times New Roman" w:hAnsi="Times New Roman"/>
          <w:b/>
          <w:sz w:val="28"/>
          <w:szCs w:val="28"/>
        </w:rPr>
      </w:pPr>
    </w:p>
    <w:p w:rsidR="006D5184" w:rsidRDefault="00F65ABC">
      <w:pPr>
        <w:spacing w:line="240" w:lineRule="auto"/>
        <w:jc w:val="both"/>
        <w:rPr>
          <w:rFonts w:ascii="Times New Roman" w:hAnsi="Times New Roman" w:cs="Times New Roman"/>
          <w:b/>
          <w:bCs/>
          <w:sz w:val="28"/>
          <w:szCs w:val="28"/>
        </w:rPr>
      </w:pPr>
      <w:r>
        <w:rPr>
          <w:rFonts w:ascii="Times New Roman" w:hAnsi="Times New Roman" w:cs="Times New Roman"/>
          <w:b/>
          <w:bCs/>
          <w:sz w:val="28"/>
          <w:szCs w:val="28"/>
        </w:rPr>
        <w:t>2.Комплекс организационно-педагогических условий</w:t>
      </w:r>
    </w:p>
    <w:p w:rsidR="006D5184" w:rsidRDefault="00F65ABC">
      <w:pPr>
        <w:spacing w:line="240" w:lineRule="auto"/>
        <w:ind w:left="360"/>
        <w:jc w:val="both"/>
        <w:rPr>
          <w:rFonts w:ascii="Times New Roman" w:hAnsi="Times New Roman" w:cs="Times New Roman"/>
          <w:b/>
          <w:bCs/>
          <w:sz w:val="28"/>
          <w:szCs w:val="28"/>
        </w:rPr>
      </w:pPr>
      <w:r>
        <w:rPr>
          <w:rFonts w:ascii="Times New Roman" w:hAnsi="Times New Roman" w:cs="Times New Roman"/>
          <w:b/>
          <w:bCs/>
          <w:sz w:val="28"/>
          <w:szCs w:val="28"/>
        </w:rPr>
        <w:t>Календарный учебный график</w:t>
      </w:r>
    </w:p>
    <w:p w:rsidR="006D5184" w:rsidRDefault="00F65ABC">
      <w:pPr>
        <w:spacing w:after="0" w:line="240" w:lineRule="auto"/>
        <w:jc w:val="both"/>
        <w:rPr>
          <w:rFonts w:ascii="Times New Roman" w:hAnsi="Times New Roman" w:cs="Times New Roman"/>
          <w:sz w:val="28"/>
          <w:szCs w:val="28"/>
        </w:rPr>
      </w:pPr>
      <w:r>
        <w:rPr>
          <w:rFonts w:ascii="Times New Roman" w:hAnsi="Times New Roman" w:cs="Times New Roman"/>
          <w:bCs/>
          <w:sz w:val="28"/>
          <w:szCs w:val="28"/>
        </w:rPr>
        <w:t>Календарный учебный график программ</w:t>
      </w:r>
      <w:r w:rsidR="00A835DD">
        <w:rPr>
          <w:rFonts w:ascii="Times New Roman" w:hAnsi="Times New Roman" w:cs="Times New Roman"/>
          <w:bCs/>
          <w:sz w:val="28"/>
          <w:szCs w:val="28"/>
        </w:rPr>
        <w:t>ы «Я развиваюсь» составлен на 18 рабочих дней</w:t>
      </w:r>
      <w:r>
        <w:rPr>
          <w:rFonts w:ascii="Times New Roman" w:hAnsi="Times New Roman" w:cs="Times New Roman"/>
          <w:bCs/>
          <w:sz w:val="28"/>
          <w:szCs w:val="28"/>
        </w:rPr>
        <w:t xml:space="preserve"> пребывания (курс реабилитации) ребёнка в государственном автономном учреждении Саратовской области «Марксовский реабилитационный центр для детей с ограниченными возможностями» </w:t>
      </w:r>
      <w:r>
        <w:rPr>
          <w:rFonts w:ascii="Times New Roman" w:hAnsi="Times New Roman" w:cs="Times New Roman"/>
          <w:sz w:val="28"/>
          <w:szCs w:val="28"/>
        </w:rPr>
        <w:t>в полустационарной форме (приложение 1).</w:t>
      </w:r>
    </w:p>
    <w:p w:rsidR="006D5184" w:rsidRDefault="006D5184">
      <w:pPr>
        <w:spacing w:line="240" w:lineRule="auto"/>
        <w:jc w:val="both"/>
        <w:rPr>
          <w:rFonts w:ascii="Times New Roman" w:hAnsi="Times New Roman" w:cs="Times New Roman"/>
          <w:b/>
          <w:bCs/>
          <w:sz w:val="28"/>
          <w:szCs w:val="28"/>
        </w:rPr>
      </w:pPr>
    </w:p>
    <w:p w:rsidR="006D5184" w:rsidRDefault="00F65ABC">
      <w:pPr>
        <w:spacing w:line="240" w:lineRule="auto"/>
        <w:jc w:val="both"/>
        <w:rPr>
          <w:rFonts w:ascii="Times New Roman" w:hAnsi="Times New Roman" w:cs="Times New Roman"/>
          <w:b/>
          <w:bCs/>
          <w:sz w:val="28"/>
          <w:szCs w:val="28"/>
        </w:rPr>
      </w:pPr>
      <w:r>
        <w:rPr>
          <w:rFonts w:ascii="Times New Roman" w:hAnsi="Times New Roman" w:cs="Times New Roman"/>
          <w:b/>
          <w:bCs/>
          <w:sz w:val="28"/>
          <w:szCs w:val="28"/>
        </w:rPr>
        <w:t>2.1. Условия реализации программы «Я развиваюсь»</w:t>
      </w:r>
    </w:p>
    <w:p w:rsidR="006D5184" w:rsidRDefault="00F65ABC">
      <w:pPr>
        <w:spacing w:line="240" w:lineRule="auto"/>
        <w:jc w:val="both"/>
        <w:rPr>
          <w:rFonts w:ascii="Times New Roman" w:hAnsi="Times New Roman" w:cs="Times New Roman"/>
          <w:b/>
          <w:bCs/>
          <w:sz w:val="28"/>
          <w:szCs w:val="28"/>
        </w:rPr>
      </w:pPr>
      <w:r>
        <w:rPr>
          <w:rFonts w:ascii="Times New Roman" w:hAnsi="Times New Roman" w:cs="Times New Roman"/>
          <w:sz w:val="28"/>
          <w:szCs w:val="28"/>
        </w:rPr>
        <w:t xml:space="preserve">Реализация программы проходит в помещениях Государственного автономного учреждения Саратовской области «Марксовский реабилитационный центр для детей и подростков с ограниченными возможностями». В учреждении помещения соответствуют требованиям пожарной безопасности, санитарным нормам и нормативам, оборудованы </w:t>
      </w:r>
      <w:proofErr w:type="spellStart"/>
      <w:r>
        <w:rPr>
          <w:rFonts w:ascii="Times New Roman" w:hAnsi="Times New Roman" w:cs="Times New Roman"/>
          <w:sz w:val="28"/>
          <w:szCs w:val="28"/>
        </w:rPr>
        <w:t>безбарьерной</w:t>
      </w:r>
      <w:proofErr w:type="spellEnd"/>
      <w:r>
        <w:rPr>
          <w:rFonts w:ascii="Times New Roman" w:hAnsi="Times New Roman" w:cs="Times New Roman"/>
          <w:sz w:val="28"/>
          <w:szCs w:val="28"/>
        </w:rPr>
        <w:t xml:space="preserve"> средой.</w:t>
      </w:r>
    </w:p>
    <w:p w:rsidR="006D5184" w:rsidRDefault="00F65ABC">
      <w:pPr>
        <w:pStyle w:val="af4"/>
        <w:numPr>
          <w:ilvl w:val="0"/>
          <w:numId w:val="15"/>
        </w:numPr>
        <w:spacing w:line="240" w:lineRule="auto"/>
        <w:ind w:left="284"/>
        <w:jc w:val="both"/>
        <w:rPr>
          <w:rFonts w:ascii="Times New Roman" w:hAnsi="Times New Roman" w:cs="Times New Roman"/>
          <w:b/>
          <w:bCs/>
          <w:sz w:val="28"/>
          <w:szCs w:val="28"/>
        </w:rPr>
      </w:pPr>
      <w:r>
        <w:rPr>
          <w:rFonts w:ascii="Times New Roman" w:hAnsi="Times New Roman" w:cs="Times New Roman"/>
          <w:bCs/>
          <w:sz w:val="28"/>
          <w:szCs w:val="28"/>
        </w:rPr>
        <w:t>Методические комплексы: информационный материал, методические разработки и планы конспектов занятий, методические указания и рекомендации к практическим занятиям.</w:t>
      </w:r>
    </w:p>
    <w:p w:rsidR="006D5184" w:rsidRDefault="00F65ABC">
      <w:pPr>
        <w:pStyle w:val="af4"/>
        <w:numPr>
          <w:ilvl w:val="0"/>
          <w:numId w:val="16"/>
        </w:numPr>
        <w:spacing w:line="240" w:lineRule="auto"/>
        <w:ind w:left="284"/>
        <w:jc w:val="both"/>
        <w:rPr>
          <w:rFonts w:ascii="Times New Roman" w:hAnsi="Times New Roman" w:cs="Times New Roman"/>
          <w:bCs/>
          <w:color w:val="FF0000"/>
          <w:sz w:val="28"/>
          <w:szCs w:val="28"/>
        </w:rPr>
      </w:pPr>
      <w:r>
        <w:rPr>
          <w:rFonts w:ascii="Times New Roman" w:hAnsi="Times New Roman" w:cs="Times New Roman"/>
          <w:bCs/>
          <w:sz w:val="28"/>
          <w:szCs w:val="28"/>
        </w:rPr>
        <w:t xml:space="preserve">Материал для контроля и определения результативности занятий. </w:t>
      </w:r>
      <w:r>
        <w:rPr>
          <w:rFonts w:ascii="Times New Roman" w:hAnsi="Times New Roman" w:cs="Times New Roman"/>
          <w:sz w:val="28"/>
          <w:szCs w:val="28"/>
        </w:rPr>
        <w:t>Открытые занятия</w:t>
      </w:r>
      <w:r>
        <w:rPr>
          <w:rFonts w:ascii="Times New Roman" w:hAnsi="Times New Roman" w:cs="Times New Roman"/>
          <w:b/>
          <w:sz w:val="28"/>
          <w:szCs w:val="28"/>
        </w:rPr>
        <w:t xml:space="preserve">. </w:t>
      </w:r>
      <w:r>
        <w:rPr>
          <w:rFonts w:ascii="Times New Roman" w:hAnsi="Times New Roman" w:cs="Times New Roman"/>
          <w:sz w:val="28"/>
          <w:szCs w:val="28"/>
        </w:rPr>
        <w:t>Индивидуальная карта диагностики, текущего контроля и итоговой аттестации по освоению адаптированных дополнительных общеобразовательных общеразвивающих программ.</w:t>
      </w:r>
    </w:p>
    <w:p w:rsidR="006D5184" w:rsidRDefault="00F65ABC">
      <w:pPr>
        <w:pStyle w:val="af4"/>
        <w:numPr>
          <w:ilvl w:val="0"/>
          <w:numId w:val="16"/>
        </w:numPr>
        <w:spacing w:after="0" w:line="240" w:lineRule="auto"/>
        <w:ind w:left="284"/>
        <w:jc w:val="both"/>
        <w:rPr>
          <w:rFonts w:ascii="Times New Roman" w:hAnsi="Times New Roman" w:cs="Times New Roman"/>
          <w:bCs/>
          <w:sz w:val="28"/>
          <w:szCs w:val="28"/>
        </w:rPr>
      </w:pPr>
      <w:r>
        <w:rPr>
          <w:rFonts w:ascii="Times New Roman" w:hAnsi="Times New Roman" w:cs="Times New Roman"/>
          <w:bCs/>
          <w:sz w:val="28"/>
          <w:szCs w:val="28"/>
        </w:rPr>
        <w:t>Дидактические материалы: картотека дидактических игр, картотека дидактических упражнений.</w:t>
      </w:r>
    </w:p>
    <w:p w:rsidR="006D5184" w:rsidRDefault="00F65ABC">
      <w:pPr>
        <w:pStyle w:val="af4"/>
        <w:spacing w:after="0" w:line="240" w:lineRule="auto"/>
        <w:ind w:left="108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МАТЕРИАЛЬНО-ТЕХНИЧЕСКОЕ ОБЕСПЕЧЕНИЕ ПРОГРАММЫ</w:t>
      </w:r>
    </w:p>
    <w:p w:rsidR="006D5184" w:rsidRDefault="006D5184">
      <w:pPr>
        <w:pStyle w:val="af4"/>
        <w:spacing w:after="0" w:line="240" w:lineRule="auto"/>
        <w:ind w:left="284"/>
        <w:jc w:val="both"/>
        <w:rPr>
          <w:rFonts w:ascii="Times New Roman" w:hAnsi="Times New Roman" w:cs="Times New Roman"/>
          <w:bCs/>
          <w:sz w:val="28"/>
          <w:szCs w:val="28"/>
        </w:rPr>
      </w:pPr>
    </w:p>
    <w:tbl>
      <w:tblPr>
        <w:tblStyle w:val="af3"/>
        <w:tblW w:w="0" w:type="auto"/>
        <w:tblInd w:w="-743" w:type="dxa"/>
        <w:tblLook w:val="04A0" w:firstRow="1" w:lastRow="0" w:firstColumn="1" w:lastColumn="0" w:noHBand="0" w:noVBand="1"/>
      </w:tblPr>
      <w:tblGrid>
        <w:gridCol w:w="7088"/>
        <w:gridCol w:w="3226"/>
      </w:tblGrid>
      <w:tr w:rsidR="006D5184">
        <w:tc>
          <w:tcPr>
            <w:tcW w:w="10314" w:type="dxa"/>
            <w:gridSpan w:val="2"/>
          </w:tcPr>
          <w:p w:rsidR="006D5184" w:rsidRDefault="00F65ABC">
            <w:pPr>
              <w:spacing w:after="0" w:line="240" w:lineRule="auto"/>
              <w:jc w:val="center"/>
              <w:rPr>
                <w:rFonts w:ascii="Times New Roman" w:eastAsiaTheme="minorHAnsi" w:hAnsi="Times New Roman" w:cs="Times New Roman"/>
                <w:b/>
                <w:bCs/>
                <w:sz w:val="28"/>
                <w:szCs w:val="28"/>
              </w:rPr>
            </w:pPr>
            <w:r>
              <w:rPr>
                <w:rFonts w:ascii="Times New Roman" w:eastAsiaTheme="minorHAnsi" w:hAnsi="Times New Roman" w:cs="Times New Roman"/>
                <w:b/>
                <w:bCs/>
                <w:color w:val="000000"/>
                <w:sz w:val="28"/>
                <w:szCs w:val="28"/>
              </w:rPr>
              <w:t>Книгопечатная продукция.</w:t>
            </w:r>
          </w:p>
        </w:tc>
      </w:tr>
      <w:tr w:rsidR="006D5184">
        <w:tc>
          <w:tcPr>
            <w:tcW w:w="7088" w:type="dxa"/>
          </w:tcPr>
          <w:p w:rsidR="006D5184" w:rsidRDefault="006D5184">
            <w:pPr>
              <w:pStyle w:val="af5"/>
              <w:rPr>
                <w:rFonts w:ascii="Times New Roman" w:hAnsi="Times New Roman"/>
                <w:sz w:val="28"/>
                <w:szCs w:val="28"/>
                <w:highlight w:val="yellow"/>
              </w:rPr>
            </w:pPr>
          </w:p>
          <w:p w:rsidR="006D5184" w:rsidRDefault="00F65ABC">
            <w:pPr>
              <w:pStyle w:val="af5"/>
              <w:rPr>
                <w:rFonts w:ascii="Times New Roman" w:hAnsi="Times New Roman"/>
                <w:sz w:val="28"/>
                <w:szCs w:val="28"/>
              </w:rPr>
            </w:pPr>
            <w:r>
              <w:rPr>
                <w:rFonts w:ascii="Times New Roman" w:hAnsi="Times New Roman"/>
                <w:sz w:val="28"/>
                <w:szCs w:val="28"/>
              </w:rPr>
              <w:t>Блок 1.</w:t>
            </w:r>
          </w:p>
          <w:p w:rsidR="006D5184" w:rsidRDefault="00F65ABC">
            <w:pPr>
              <w:pStyle w:val="af5"/>
              <w:rPr>
                <w:rFonts w:ascii="Times New Roman" w:hAnsi="Times New Roman"/>
                <w:sz w:val="28"/>
                <w:szCs w:val="28"/>
              </w:rPr>
            </w:pPr>
            <w:r>
              <w:rPr>
                <w:rFonts w:ascii="Times New Roman" w:hAnsi="Times New Roman"/>
                <w:sz w:val="28"/>
                <w:szCs w:val="28"/>
              </w:rPr>
              <w:t xml:space="preserve">1.  </w:t>
            </w:r>
            <w:proofErr w:type="spellStart"/>
            <w:r>
              <w:rPr>
                <w:rFonts w:ascii="Times New Roman" w:hAnsi="Times New Roman"/>
                <w:sz w:val="28"/>
                <w:szCs w:val="28"/>
              </w:rPr>
              <w:t>Аралова</w:t>
            </w:r>
            <w:proofErr w:type="spellEnd"/>
            <w:r>
              <w:rPr>
                <w:rFonts w:ascii="Times New Roman" w:hAnsi="Times New Roman"/>
                <w:sz w:val="28"/>
                <w:szCs w:val="28"/>
              </w:rPr>
              <w:t xml:space="preserve"> М.А. «Игры с детьми раннего возраста» -Москва. ТЦ Сфера,2011 г.</w:t>
            </w:r>
          </w:p>
          <w:p w:rsidR="006D5184" w:rsidRDefault="00F65ABC">
            <w:pPr>
              <w:pStyle w:val="af5"/>
              <w:rPr>
                <w:rFonts w:ascii="Times New Roman" w:hAnsi="Times New Roman"/>
                <w:sz w:val="28"/>
                <w:szCs w:val="28"/>
              </w:rPr>
            </w:pPr>
            <w:r>
              <w:rPr>
                <w:rFonts w:ascii="Times New Roman" w:hAnsi="Times New Roman"/>
                <w:sz w:val="28"/>
                <w:szCs w:val="28"/>
              </w:rPr>
              <w:t>2. Галанова Т.В. Развивающие игры с малышами до 3 лет. – Ярославль, 2009.</w:t>
            </w:r>
          </w:p>
          <w:p w:rsidR="006D5184" w:rsidRDefault="00F65ABC">
            <w:pPr>
              <w:pStyle w:val="af5"/>
              <w:rPr>
                <w:rFonts w:ascii="Times New Roman" w:hAnsi="Times New Roman"/>
                <w:sz w:val="28"/>
                <w:szCs w:val="28"/>
              </w:rPr>
            </w:pPr>
            <w:r>
              <w:rPr>
                <w:rFonts w:ascii="Times New Roman" w:hAnsi="Times New Roman"/>
                <w:sz w:val="28"/>
                <w:szCs w:val="28"/>
              </w:rPr>
              <w:t xml:space="preserve">3. Галанов А.С. «Психическое и физическое развитие </w:t>
            </w:r>
            <w:r>
              <w:rPr>
                <w:rFonts w:ascii="Times New Roman" w:hAnsi="Times New Roman"/>
                <w:sz w:val="28"/>
                <w:szCs w:val="28"/>
              </w:rPr>
              <w:lastRenderedPageBreak/>
              <w:t>ребёнка от рождения до года» - Москва,2011 г.</w:t>
            </w:r>
          </w:p>
          <w:p w:rsidR="006D5184" w:rsidRDefault="00F65ABC">
            <w:pPr>
              <w:pStyle w:val="af5"/>
              <w:rPr>
                <w:rFonts w:ascii="Times New Roman" w:hAnsi="Times New Roman"/>
                <w:sz w:val="28"/>
                <w:szCs w:val="28"/>
              </w:rPr>
            </w:pPr>
            <w:r>
              <w:rPr>
                <w:rFonts w:ascii="Times New Roman" w:hAnsi="Times New Roman"/>
                <w:sz w:val="28"/>
                <w:szCs w:val="28"/>
              </w:rPr>
              <w:t>4. Колов Г.Г. Сенсорное воспитание. – М.: АРКТИ, 2006.</w:t>
            </w:r>
          </w:p>
          <w:p w:rsidR="006D5184" w:rsidRDefault="00F65ABC">
            <w:pPr>
              <w:pStyle w:val="af5"/>
              <w:rPr>
                <w:rFonts w:ascii="Times New Roman" w:hAnsi="Times New Roman"/>
                <w:sz w:val="28"/>
                <w:szCs w:val="28"/>
              </w:rPr>
            </w:pPr>
            <w:r>
              <w:rPr>
                <w:rFonts w:ascii="Times New Roman" w:hAnsi="Times New Roman"/>
                <w:sz w:val="28"/>
                <w:szCs w:val="28"/>
              </w:rPr>
              <w:t>5. Павлова Л.Н. Развивающие игры-занятия с детьми от рождения до 3 лет. – М.: Просвещение, 2003.</w:t>
            </w:r>
          </w:p>
          <w:p w:rsidR="006D5184" w:rsidRDefault="00F65ABC">
            <w:pPr>
              <w:pStyle w:val="af5"/>
              <w:rPr>
                <w:rFonts w:ascii="Times New Roman" w:hAnsi="Times New Roman"/>
                <w:sz w:val="28"/>
                <w:szCs w:val="28"/>
              </w:rPr>
            </w:pPr>
            <w:r>
              <w:rPr>
                <w:rFonts w:ascii="Times New Roman" w:hAnsi="Times New Roman"/>
                <w:sz w:val="28"/>
                <w:szCs w:val="28"/>
              </w:rPr>
              <w:t>6. Павлова Л.Н. Раннее детство: развитие речи и мышления 1-3 года. – М: Мозаика-Синтез. 2000.</w:t>
            </w:r>
          </w:p>
          <w:p w:rsidR="006D5184" w:rsidRDefault="00F65ABC">
            <w:pPr>
              <w:pStyle w:val="af5"/>
              <w:rPr>
                <w:rFonts w:ascii="Times New Roman" w:hAnsi="Times New Roman"/>
                <w:sz w:val="28"/>
                <w:szCs w:val="28"/>
              </w:rPr>
            </w:pPr>
            <w:r>
              <w:rPr>
                <w:rFonts w:ascii="Times New Roman" w:hAnsi="Times New Roman"/>
                <w:sz w:val="28"/>
                <w:szCs w:val="28"/>
              </w:rPr>
              <w:t>7. Павлова Л.Н., Пилюгина Э.Г., Волосова Е.Б. Раннее детство: познавательное развитие. -М.: Мозаика-Синтез. 2000.</w:t>
            </w:r>
          </w:p>
          <w:p w:rsidR="006D5184" w:rsidRDefault="00F65ABC">
            <w:pPr>
              <w:pStyle w:val="af5"/>
              <w:rPr>
                <w:rFonts w:ascii="Times New Roman" w:hAnsi="Times New Roman"/>
                <w:sz w:val="28"/>
                <w:szCs w:val="28"/>
              </w:rPr>
            </w:pPr>
            <w:r>
              <w:rPr>
                <w:rFonts w:ascii="Times New Roman" w:hAnsi="Times New Roman"/>
                <w:sz w:val="28"/>
                <w:szCs w:val="28"/>
              </w:rPr>
              <w:t>8. Пилюгина Э.Г. Сенсорные способности малыша. – М.: Мозаика-Синтез, 2003.</w:t>
            </w:r>
          </w:p>
          <w:p w:rsidR="006D5184" w:rsidRDefault="00F65ABC">
            <w:pPr>
              <w:pStyle w:val="af5"/>
              <w:rPr>
                <w:rFonts w:ascii="Times New Roman" w:hAnsi="Times New Roman"/>
                <w:sz w:val="28"/>
                <w:szCs w:val="28"/>
              </w:rPr>
            </w:pPr>
            <w:r>
              <w:rPr>
                <w:rFonts w:ascii="Times New Roman" w:hAnsi="Times New Roman"/>
                <w:sz w:val="28"/>
                <w:szCs w:val="28"/>
              </w:rPr>
              <w:t>9. Петрова И.В. «Сенсорное развитие детей раннего и дошкольного возраста» - Москва. ТЦ Сфера,2012 г</w:t>
            </w:r>
          </w:p>
          <w:p w:rsidR="006D5184" w:rsidRDefault="00F65ABC">
            <w:pPr>
              <w:pStyle w:val="af5"/>
              <w:rPr>
                <w:rFonts w:ascii="Times New Roman" w:hAnsi="Times New Roman"/>
                <w:sz w:val="28"/>
                <w:szCs w:val="28"/>
              </w:rPr>
            </w:pPr>
            <w:r>
              <w:rPr>
                <w:rFonts w:ascii="Times New Roman" w:hAnsi="Times New Roman"/>
                <w:sz w:val="28"/>
                <w:szCs w:val="28"/>
              </w:rPr>
              <w:t>10. Петрова И.В. «Сенсорное развитие детей раннего и дошкольного возраста» - Москва. ТЦ Сфера,2012 г</w:t>
            </w:r>
          </w:p>
          <w:p w:rsidR="006D5184" w:rsidRDefault="00F65ABC">
            <w:pPr>
              <w:pStyle w:val="af5"/>
              <w:rPr>
                <w:rFonts w:ascii="Times New Roman" w:hAnsi="Times New Roman"/>
                <w:sz w:val="28"/>
                <w:szCs w:val="28"/>
              </w:rPr>
            </w:pPr>
            <w:r>
              <w:rPr>
                <w:rFonts w:ascii="Times New Roman" w:hAnsi="Times New Roman"/>
                <w:sz w:val="28"/>
                <w:szCs w:val="28"/>
              </w:rPr>
              <w:t xml:space="preserve">11. </w:t>
            </w:r>
            <w:proofErr w:type="spellStart"/>
            <w:r>
              <w:rPr>
                <w:rFonts w:ascii="Times New Roman" w:hAnsi="Times New Roman"/>
                <w:sz w:val="28"/>
                <w:szCs w:val="28"/>
              </w:rPr>
              <w:t>Роньжина</w:t>
            </w:r>
            <w:proofErr w:type="spellEnd"/>
            <w:r>
              <w:rPr>
                <w:rFonts w:ascii="Times New Roman" w:hAnsi="Times New Roman"/>
                <w:sz w:val="28"/>
                <w:szCs w:val="28"/>
              </w:rPr>
              <w:t xml:space="preserve"> А.С. занятия психолога с детьми 2-4 лет в период адаптации к дошкольному учреждению. М.: Мозаика-синтез, 2003.</w:t>
            </w:r>
          </w:p>
          <w:p w:rsidR="006D5184" w:rsidRDefault="00F65ABC">
            <w:pPr>
              <w:pStyle w:val="af5"/>
              <w:rPr>
                <w:rFonts w:ascii="Times New Roman" w:hAnsi="Times New Roman"/>
                <w:sz w:val="28"/>
                <w:szCs w:val="28"/>
              </w:rPr>
            </w:pPr>
            <w:r>
              <w:rPr>
                <w:rFonts w:ascii="Times New Roman" w:hAnsi="Times New Roman"/>
                <w:sz w:val="28"/>
                <w:szCs w:val="28"/>
              </w:rPr>
              <w:t xml:space="preserve">12. Рожков О.П., И.В. </w:t>
            </w:r>
            <w:proofErr w:type="spellStart"/>
            <w:r>
              <w:rPr>
                <w:rFonts w:ascii="Times New Roman" w:hAnsi="Times New Roman"/>
                <w:sz w:val="28"/>
                <w:szCs w:val="28"/>
              </w:rPr>
              <w:t>Дворова</w:t>
            </w:r>
            <w:proofErr w:type="spellEnd"/>
            <w:r>
              <w:rPr>
                <w:rFonts w:ascii="Times New Roman" w:hAnsi="Times New Roman"/>
                <w:sz w:val="28"/>
                <w:szCs w:val="28"/>
              </w:rPr>
              <w:t xml:space="preserve"> «Упражнения и занятия по сенсорно-моторному воспитанию детей 2-4-го года жизни»- Москва-Воронеж,2007 г.</w:t>
            </w:r>
          </w:p>
          <w:p w:rsidR="006D5184" w:rsidRDefault="00F65ABC">
            <w:pPr>
              <w:pStyle w:val="af5"/>
              <w:rPr>
                <w:rFonts w:ascii="Times New Roman" w:hAnsi="Times New Roman"/>
                <w:sz w:val="28"/>
                <w:szCs w:val="28"/>
              </w:rPr>
            </w:pPr>
            <w:r>
              <w:rPr>
                <w:rFonts w:ascii="Times New Roman" w:hAnsi="Times New Roman"/>
                <w:sz w:val="28"/>
                <w:szCs w:val="28"/>
              </w:rPr>
              <w:t>13. Рыжова Н.В.  «Развитие речи в детском саду (2-3 года) - Ярославль Академия развития, 2008 г.</w:t>
            </w:r>
          </w:p>
          <w:p w:rsidR="006D5184" w:rsidRDefault="00F65ABC">
            <w:pPr>
              <w:pStyle w:val="af5"/>
              <w:rPr>
                <w:rFonts w:ascii="Times New Roman" w:hAnsi="Times New Roman"/>
                <w:sz w:val="28"/>
                <w:szCs w:val="28"/>
              </w:rPr>
            </w:pPr>
            <w:r>
              <w:rPr>
                <w:rFonts w:ascii="Times New Roman" w:hAnsi="Times New Roman"/>
                <w:sz w:val="28"/>
                <w:szCs w:val="28"/>
              </w:rPr>
              <w:t>Блок 2.</w:t>
            </w:r>
            <w:r>
              <w:rPr>
                <w:rFonts w:ascii="Times New Roman" w:hAnsi="Times New Roman"/>
                <w:sz w:val="28"/>
                <w:szCs w:val="28"/>
              </w:rPr>
              <w:tab/>
            </w:r>
          </w:p>
          <w:p w:rsidR="006D5184" w:rsidRDefault="00F65ABC">
            <w:pPr>
              <w:pStyle w:val="af5"/>
              <w:rPr>
                <w:rFonts w:ascii="Times New Roman" w:hAnsi="Times New Roman"/>
                <w:sz w:val="28"/>
                <w:szCs w:val="28"/>
              </w:rPr>
            </w:pPr>
            <w:r>
              <w:rPr>
                <w:rFonts w:ascii="Times New Roman" w:hAnsi="Times New Roman"/>
                <w:sz w:val="28"/>
                <w:szCs w:val="28"/>
              </w:rPr>
              <w:t xml:space="preserve">1.Психология. В 3х кн. 4 – е изд. Кн. 3.: Психодиагностика. Введение в научное психологическое исследование с элементами математической статистики: учеб. для студ. </w:t>
            </w:r>
            <w:proofErr w:type="spellStart"/>
            <w:r>
              <w:rPr>
                <w:rFonts w:ascii="Times New Roman" w:hAnsi="Times New Roman"/>
                <w:sz w:val="28"/>
                <w:szCs w:val="28"/>
              </w:rPr>
              <w:t>высш</w:t>
            </w:r>
            <w:proofErr w:type="spellEnd"/>
            <w:r>
              <w:rPr>
                <w:rFonts w:ascii="Times New Roman" w:hAnsi="Times New Roman"/>
                <w:sz w:val="28"/>
                <w:szCs w:val="28"/>
              </w:rPr>
              <w:t xml:space="preserve">. </w:t>
            </w:r>
            <w:proofErr w:type="spellStart"/>
            <w:r>
              <w:rPr>
                <w:rFonts w:ascii="Times New Roman" w:hAnsi="Times New Roman"/>
                <w:sz w:val="28"/>
                <w:szCs w:val="28"/>
              </w:rPr>
              <w:t>пед</w:t>
            </w:r>
            <w:proofErr w:type="spellEnd"/>
            <w:r>
              <w:rPr>
                <w:rFonts w:ascii="Times New Roman" w:hAnsi="Times New Roman"/>
                <w:sz w:val="28"/>
                <w:szCs w:val="28"/>
              </w:rPr>
              <w:t xml:space="preserve">. учеб. заведений / Р.С. Немов 4 – е изд. – </w:t>
            </w:r>
            <w:proofErr w:type="gramStart"/>
            <w:r>
              <w:rPr>
                <w:rFonts w:ascii="Times New Roman" w:hAnsi="Times New Roman"/>
                <w:sz w:val="28"/>
                <w:szCs w:val="28"/>
              </w:rPr>
              <w:t>М. :</w:t>
            </w:r>
            <w:proofErr w:type="spellStart"/>
            <w:r>
              <w:rPr>
                <w:rFonts w:ascii="Times New Roman" w:hAnsi="Times New Roman"/>
                <w:sz w:val="28"/>
                <w:szCs w:val="28"/>
              </w:rPr>
              <w:t>Гуманитар</w:t>
            </w:r>
            <w:proofErr w:type="spellEnd"/>
            <w:proofErr w:type="gramEnd"/>
            <w:r>
              <w:rPr>
                <w:rFonts w:ascii="Times New Roman" w:hAnsi="Times New Roman"/>
                <w:sz w:val="28"/>
                <w:szCs w:val="28"/>
              </w:rPr>
              <w:t>. изд. центр ВЛАДОС, 2008. – 631 с.</w:t>
            </w:r>
          </w:p>
          <w:p w:rsidR="006D5184" w:rsidRDefault="00F65ABC">
            <w:pPr>
              <w:pStyle w:val="af5"/>
              <w:rPr>
                <w:rFonts w:ascii="Times New Roman" w:hAnsi="Times New Roman"/>
                <w:sz w:val="28"/>
                <w:szCs w:val="28"/>
              </w:rPr>
            </w:pPr>
            <w:r>
              <w:rPr>
                <w:rFonts w:ascii="Times New Roman" w:hAnsi="Times New Roman"/>
                <w:sz w:val="28"/>
                <w:szCs w:val="28"/>
              </w:rPr>
              <w:t>2.</w:t>
            </w:r>
            <w:r>
              <w:rPr>
                <w:rFonts w:ascii="Times New Roman" w:hAnsi="Times New Roman"/>
                <w:sz w:val="28"/>
                <w:szCs w:val="28"/>
              </w:rPr>
              <w:tab/>
              <w:t xml:space="preserve">Балашова Е.Ю., </w:t>
            </w:r>
            <w:proofErr w:type="spellStart"/>
            <w:r>
              <w:rPr>
                <w:rFonts w:ascii="Times New Roman" w:hAnsi="Times New Roman"/>
                <w:sz w:val="28"/>
                <w:szCs w:val="28"/>
              </w:rPr>
              <w:t>Ковязина</w:t>
            </w:r>
            <w:proofErr w:type="spellEnd"/>
            <w:r>
              <w:rPr>
                <w:rFonts w:ascii="Times New Roman" w:hAnsi="Times New Roman"/>
                <w:sz w:val="28"/>
                <w:szCs w:val="28"/>
              </w:rPr>
              <w:t xml:space="preserve"> М.С. Нейропсихологическая диагностика в вопросах и ответах. — М.: Генезис, 2012. — 240 с: ил. — (Учебник XXI века).</w:t>
            </w:r>
          </w:p>
          <w:p w:rsidR="006D5184" w:rsidRDefault="00F65ABC">
            <w:pPr>
              <w:pStyle w:val="af5"/>
              <w:rPr>
                <w:rFonts w:ascii="Times New Roman" w:hAnsi="Times New Roman"/>
                <w:sz w:val="28"/>
                <w:szCs w:val="28"/>
              </w:rPr>
            </w:pPr>
            <w:r>
              <w:rPr>
                <w:rFonts w:ascii="Times New Roman" w:hAnsi="Times New Roman"/>
                <w:sz w:val="28"/>
                <w:szCs w:val="28"/>
              </w:rPr>
              <w:t>3.</w:t>
            </w:r>
            <w:r>
              <w:rPr>
                <w:rFonts w:ascii="Times New Roman" w:hAnsi="Times New Roman"/>
                <w:sz w:val="28"/>
                <w:szCs w:val="28"/>
              </w:rPr>
              <w:tab/>
              <w:t>Нейропсихологическая диагностика. Классические стимульные материалы. – 7 – е. изд. М.: Генезис, 2017. – 12 с. (+ 72 л.).</w:t>
            </w:r>
          </w:p>
          <w:p w:rsidR="006D5184" w:rsidRDefault="00F65ABC">
            <w:pPr>
              <w:pStyle w:val="af5"/>
              <w:rPr>
                <w:rFonts w:ascii="Times New Roman" w:hAnsi="Times New Roman"/>
                <w:sz w:val="28"/>
                <w:szCs w:val="28"/>
              </w:rPr>
            </w:pPr>
            <w:r>
              <w:rPr>
                <w:rFonts w:ascii="Times New Roman" w:hAnsi="Times New Roman"/>
                <w:sz w:val="28"/>
                <w:szCs w:val="28"/>
              </w:rPr>
              <w:t xml:space="preserve">4.      Психология. В 3х кн. 5-е изд. Кн. 1: Общие основы </w:t>
            </w:r>
            <w:proofErr w:type="gramStart"/>
            <w:r>
              <w:rPr>
                <w:rFonts w:ascii="Times New Roman" w:hAnsi="Times New Roman"/>
                <w:sz w:val="28"/>
                <w:szCs w:val="28"/>
              </w:rPr>
              <w:t xml:space="preserve">психологии:   </w:t>
            </w:r>
            <w:proofErr w:type="gramEnd"/>
            <w:r>
              <w:rPr>
                <w:rFonts w:ascii="Times New Roman" w:hAnsi="Times New Roman"/>
                <w:sz w:val="28"/>
                <w:szCs w:val="28"/>
              </w:rPr>
              <w:t xml:space="preserve">учеб. для студ. </w:t>
            </w:r>
            <w:proofErr w:type="spellStart"/>
            <w:r>
              <w:rPr>
                <w:rFonts w:ascii="Times New Roman" w:hAnsi="Times New Roman"/>
                <w:sz w:val="28"/>
                <w:szCs w:val="28"/>
              </w:rPr>
              <w:t>высш</w:t>
            </w:r>
            <w:proofErr w:type="spellEnd"/>
            <w:r>
              <w:rPr>
                <w:rFonts w:ascii="Times New Roman" w:hAnsi="Times New Roman"/>
                <w:sz w:val="28"/>
                <w:szCs w:val="28"/>
              </w:rPr>
              <w:t xml:space="preserve">. </w:t>
            </w:r>
            <w:proofErr w:type="spellStart"/>
            <w:r>
              <w:rPr>
                <w:rFonts w:ascii="Times New Roman" w:hAnsi="Times New Roman"/>
                <w:sz w:val="28"/>
                <w:szCs w:val="28"/>
              </w:rPr>
              <w:t>пед</w:t>
            </w:r>
            <w:proofErr w:type="spellEnd"/>
            <w:r>
              <w:rPr>
                <w:rFonts w:ascii="Times New Roman" w:hAnsi="Times New Roman"/>
                <w:sz w:val="28"/>
                <w:szCs w:val="28"/>
              </w:rPr>
              <w:t>. учеб. заведений / Р.С. Немов 5 – е изд. – М. :</w:t>
            </w:r>
            <w:proofErr w:type="spellStart"/>
            <w:r>
              <w:rPr>
                <w:rFonts w:ascii="Times New Roman" w:hAnsi="Times New Roman"/>
                <w:sz w:val="28"/>
                <w:szCs w:val="28"/>
              </w:rPr>
              <w:t>Гуманитар</w:t>
            </w:r>
            <w:proofErr w:type="spellEnd"/>
            <w:r>
              <w:rPr>
                <w:rFonts w:ascii="Times New Roman" w:hAnsi="Times New Roman"/>
                <w:sz w:val="28"/>
                <w:szCs w:val="28"/>
              </w:rPr>
              <w:t>. изд. центр ВЛАДОС, 2013. – 687 с.</w:t>
            </w:r>
          </w:p>
          <w:p w:rsidR="006D5184" w:rsidRDefault="00F65ABC">
            <w:pPr>
              <w:pStyle w:val="af5"/>
              <w:rPr>
                <w:rFonts w:ascii="Times New Roman" w:hAnsi="Times New Roman"/>
                <w:sz w:val="28"/>
                <w:szCs w:val="28"/>
              </w:rPr>
            </w:pPr>
            <w:r>
              <w:rPr>
                <w:rFonts w:ascii="Times New Roman" w:hAnsi="Times New Roman"/>
                <w:sz w:val="28"/>
                <w:szCs w:val="28"/>
              </w:rPr>
              <w:t xml:space="preserve">5.     Практикум по возрастной и педагогической психологии. Сост. Е.Е.Данилова. - М.: 1998 – 160 с. Программа по работе с детьми-инвалидами и детьми с </w:t>
            </w:r>
            <w:r>
              <w:rPr>
                <w:rFonts w:ascii="Times New Roman" w:hAnsi="Times New Roman"/>
                <w:sz w:val="28"/>
                <w:szCs w:val="28"/>
              </w:rPr>
              <w:lastRenderedPageBreak/>
              <w:t>ОВЗ / под ред. к.психол.н. О.Е.Булановой. М., 2012.</w:t>
            </w:r>
          </w:p>
          <w:p w:rsidR="006D5184" w:rsidRDefault="00F65ABC">
            <w:pPr>
              <w:pStyle w:val="af5"/>
              <w:rPr>
                <w:rFonts w:ascii="Times New Roman" w:hAnsi="Times New Roman"/>
                <w:sz w:val="28"/>
                <w:szCs w:val="28"/>
              </w:rPr>
            </w:pPr>
            <w:r>
              <w:rPr>
                <w:rFonts w:ascii="Times New Roman" w:hAnsi="Times New Roman"/>
                <w:sz w:val="28"/>
                <w:szCs w:val="28"/>
              </w:rPr>
              <w:t xml:space="preserve">6. </w:t>
            </w:r>
            <w:proofErr w:type="spellStart"/>
            <w:r>
              <w:rPr>
                <w:rFonts w:ascii="Times New Roman" w:hAnsi="Times New Roman"/>
                <w:sz w:val="28"/>
                <w:szCs w:val="28"/>
              </w:rPr>
              <w:t>Ковалец</w:t>
            </w:r>
            <w:proofErr w:type="spellEnd"/>
            <w:r>
              <w:rPr>
                <w:rFonts w:ascii="Times New Roman" w:hAnsi="Times New Roman"/>
                <w:sz w:val="28"/>
                <w:szCs w:val="28"/>
              </w:rPr>
              <w:t xml:space="preserve"> И. В. Азбука эмоций: Практическое пособие для работы с детьми, имеющими отклонения в психофизическом развитии и эмоциональной сфере. — М.: ВЛАДОС, 2003.</w:t>
            </w:r>
          </w:p>
          <w:p w:rsidR="006D5184" w:rsidRDefault="00F65ABC">
            <w:pPr>
              <w:pStyle w:val="af5"/>
              <w:rPr>
                <w:rFonts w:ascii="Times New Roman" w:hAnsi="Times New Roman"/>
                <w:sz w:val="28"/>
                <w:szCs w:val="28"/>
              </w:rPr>
            </w:pPr>
            <w:r>
              <w:rPr>
                <w:rFonts w:ascii="Times New Roman" w:hAnsi="Times New Roman"/>
                <w:sz w:val="28"/>
                <w:szCs w:val="28"/>
              </w:rPr>
              <w:t>7. Кряжева Н.Л. Развитие эмоционального мира детей. - «У-ФАКТОРИЯ».: 2004.</w:t>
            </w:r>
          </w:p>
          <w:p w:rsidR="006D5184" w:rsidRDefault="00F65ABC">
            <w:pPr>
              <w:pStyle w:val="af5"/>
              <w:rPr>
                <w:rFonts w:ascii="Times New Roman" w:hAnsi="Times New Roman"/>
                <w:sz w:val="28"/>
                <w:szCs w:val="28"/>
              </w:rPr>
            </w:pPr>
            <w:r>
              <w:rPr>
                <w:rFonts w:ascii="Times New Roman" w:hAnsi="Times New Roman"/>
                <w:sz w:val="28"/>
                <w:szCs w:val="28"/>
              </w:rPr>
              <w:t xml:space="preserve">8. М.А.Панфилова. </w:t>
            </w:r>
            <w:proofErr w:type="spellStart"/>
            <w:r>
              <w:rPr>
                <w:rFonts w:ascii="Times New Roman" w:hAnsi="Times New Roman"/>
                <w:sz w:val="28"/>
                <w:szCs w:val="28"/>
              </w:rPr>
              <w:t>Игротерапия</w:t>
            </w:r>
            <w:proofErr w:type="spellEnd"/>
            <w:r>
              <w:rPr>
                <w:rFonts w:ascii="Times New Roman" w:hAnsi="Times New Roman"/>
                <w:sz w:val="28"/>
                <w:szCs w:val="28"/>
              </w:rPr>
              <w:t xml:space="preserve"> общения. Тесты и коррекционные игры. Практическое пособие для психологов, педагогов и родителей. М., 2000 – 58 с.</w:t>
            </w:r>
          </w:p>
          <w:p w:rsidR="006D5184" w:rsidRDefault="00F65ABC">
            <w:pPr>
              <w:pStyle w:val="af5"/>
              <w:rPr>
                <w:rFonts w:ascii="Times New Roman" w:hAnsi="Times New Roman"/>
                <w:sz w:val="28"/>
                <w:szCs w:val="28"/>
              </w:rPr>
            </w:pPr>
            <w:r>
              <w:rPr>
                <w:rFonts w:ascii="Times New Roman" w:hAnsi="Times New Roman"/>
                <w:sz w:val="28"/>
                <w:szCs w:val="28"/>
              </w:rPr>
              <w:t>9. Семенович А.В. Нейропсихологическая коррекция в детском возрасте. Метод замещающего онтогенеза: Учебное пособие. – 8 – е изд. – М.: Генезис, 2015. – 474 с.</w:t>
            </w:r>
            <w:r>
              <w:rPr>
                <w:rFonts w:ascii="Times New Roman" w:hAnsi="Times New Roman"/>
                <w:sz w:val="28"/>
                <w:szCs w:val="28"/>
              </w:rPr>
              <w:tab/>
            </w:r>
          </w:p>
          <w:p w:rsidR="006D5184" w:rsidRDefault="00F65ABC">
            <w:pPr>
              <w:pStyle w:val="af5"/>
              <w:rPr>
                <w:rFonts w:ascii="Times New Roman" w:hAnsi="Times New Roman"/>
                <w:sz w:val="28"/>
                <w:szCs w:val="28"/>
              </w:rPr>
            </w:pPr>
            <w:r>
              <w:rPr>
                <w:rFonts w:ascii="Times New Roman" w:hAnsi="Times New Roman"/>
                <w:sz w:val="28"/>
                <w:szCs w:val="28"/>
              </w:rPr>
              <w:t xml:space="preserve">10. Андрущенко Т.Ю. Коррекционные и развивающие игры для детей 6 – 10 лет: Учебное пособие / Т.Ю. Андрущенко, Н.В. </w:t>
            </w:r>
            <w:proofErr w:type="spellStart"/>
            <w:r>
              <w:rPr>
                <w:rFonts w:ascii="Times New Roman" w:hAnsi="Times New Roman"/>
                <w:sz w:val="28"/>
                <w:szCs w:val="28"/>
              </w:rPr>
              <w:t>Карабекова</w:t>
            </w:r>
            <w:proofErr w:type="spellEnd"/>
            <w:r>
              <w:rPr>
                <w:rFonts w:ascii="Times New Roman" w:hAnsi="Times New Roman"/>
                <w:sz w:val="28"/>
                <w:szCs w:val="28"/>
              </w:rPr>
              <w:t xml:space="preserve">. – М.: Издательский центр «Академия», 2004. – 96 c., 8 c </w:t>
            </w:r>
            <w:proofErr w:type="spellStart"/>
            <w:r>
              <w:rPr>
                <w:rFonts w:ascii="Times New Roman" w:hAnsi="Times New Roman"/>
                <w:sz w:val="28"/>
                <w:szCs w:val="28"/>
              </w:rPr>
              <w:t>цв</w:t>
            </w:r>
            <w:proofErr w:type="spellEnd"/>
            <w:r>
              <w:rPr>
                <w:rFonts w:ascii="Times New Roman" w:hAnsi="Times New Roman"/>
                <w:sz w:val="28"/>
                <w:szCs w:val="28"/>
              </w:rPr>
              <w:t>. ил.; ил.</w:t>
            </w:r>
          </w:p>
          <w:p w:rsidR="006D5184" w:rsidRDefault="00F65ABC">
            <w:pPr>
              <w:pStyle w:val="af5"/>
              <w:rPr>
                <w:rFonts w:ascii="Times New Roman" w:hAnsi="Times New Roman"/>
                <w:sz w:val="28"/>
                <w:szCs w:val="28"/>
              </w:rPr>
            </w:pPr>
            <w:r>
              <w:rPr>
                <w:rFonts w:ascii="Times New Roman" w:hAnsi="Times New Roman"/>
                <w:sz w:val="28"/>
                <w:szCs w:val="28"/>
              </w:rPr>
              <w:t xml:space="preserve">11.   </w:t>
            </w:r>
            <w:proofErr w:type="spellStart"/>
            <w:r>
              <w:rPr>
                <w:rFonts w:ascii="Times New Roman" w:hAnsi="Times New Roman"/>
                <w:sz w:val="28"/>
                <w:szCs w:val="28"/>
              </w:rPr>
              <w:t>Петрусинский</w:t>
            </w:r>
            <w:proofErr w:type="spellEnd"/>
            <w:r>
              <w:rPr>
                <w:rFonts w:ascii="Times New Roman" w:hAnsi="Times New Roman"/>
                <w:sz w:val="28"/>
                <w:szCs w:val="28"/>
              </w:rPr>
              <w:t xml:space="preserve"> В.В. Психотехнические игры и упражнения: техники игровой психокоррекции / В.В. </w:t>
            </w:r>
            <w:proofErr w:type="spellStart"/>
            <w:r>
              <w:rPr>
                <w:rFonts w:ascii="Times New Roman" w:hAnsi="Times New Roman"/>
                <w:sz w:val="28"/>
                <w:szCs w:val="28"/>
              </w:rPr>
              <w:t>Петрусинский</w:t>
            </w:r>
            <w:proofErr w:type="spellEnd"/>
            <w:r>
              <w:rPr>
                <w:rFonts w:ascii="Times New Roman" w:hAnsi="Times New Roman"/>
                <w:sz w:val="28"/>
                <w:szCs w:val="28"/>
              </w:rPr>
              <w:t xml:space="preserve">, Е.Г. Розанова. – М.: </w:t>
            </w:r>
            <w:proofErr w:type="spellStart"/>
            <w:r>
              <w:rPr>
                <w:rFonts w:ascii="Times New Roman" w:hAnsi="Times New Roman"/>
                <w:sz w:val="28"/>
                <w:szCs w:val="28"/>
              </w:rPr>
              <w:t>Гуманитар</w:t>
            </w:r>
            <w:proofErr w:type="spellEnd"/>
            <w:r>
              <w:rPr>
                <w:rFonts w:ascii="Times New Roman" w:hAnsi="Times New Roman"/>
                <w:sz w:val="28"/>
                <w:szCs w:val="28"/>
              </w:rPr>
              <w:t>. изд. центр ВЛАДОС , 2013. – 124 c.: ил. – (Развитие, обучение, воспитание в играх)</w:t>
            </w:r>
          </w:p>
          <w:p w:rsidR="006D5184" w:rsidRDefault="00F65ABC">
            <w:pPr>
              <w:pStyle w:val="af5"/>
              <w:rPr>
                <w:rFonts w:ascii="Times New Roman" w:hAnsi="Times New Roman"/>
                <w:sz w:val="28"/>
                <w:szCs w:val="28"/>
              </w:rPr>
            </w:pPr>
            <w:r>
              <w:rPr>
                <w:rFonts w:ascii="Times New Roman" w:hAnsi="Times New Roman"/>
                <w:sz w:val="28"/>
                <w:szCs w:val="28"/>
              </w:rPr>
              <w:t>12.    Рубинштейн С.Я. Экспериментальные методики патопсихологии и опыт применения их в клинике. (Практическое руководство) – М.: Апрель – Пресс, психотерапия, 2010. – 224 с.</w:t>
            </w:r>
          </w:p>
          <w:p w:rsidR="006D5184" w:rsidRDefault="00F65ABC">
            <w:pPr>
              <w:pStyle w:val="af5"/>
              <w:rPr>
                <w:rFonts w:ascii="Times New Roman" w:hAnsi="Times New Roman"/>
                <w:sz w:val="28"/>
                <w:szCs w:val="28"/>
              </w:rPr>
            </w:pPr>
            <w:r>
              <w:rPr>
                <w:rFonts w:ascii="Times New Roman" w:hAnsi="Times New Roman"/>
                <w:sz w:val="28"/>
                <w:szCs w:val="28"/>
              </w:rPr>
              <w:t xml:space="preserve">13. </w:t>
            </w:r>
            <w:proofErr w:type="spellStart"/>
            <w:r>
              <w:rPr>
                <w:rFonts w:ascii="Times New Roman" w:hAnsi="Times New Roman"/>
                <w:sz w:val="28"/>
                <w:szCs w:val="28"/>
              </w:rPr>
              <w:t>Мамайчук</w:t>
            </w:r>
            <w:proofErr w:type="spellEnd"/>
            <w:r>
              <w:rPr>
                <w:rFonts w:ascii="Times New Roman" w:hAnsi="Times New Roman"/>
                <w:sz w:val="28"/>
                <w:szCs w:val="28"/>
              </w:rPr>
              <w:t xml:space="preserve"> И.И., Смирнова М.И. Психологическая помощь детям и подросткам с расстройствами поведения. – СПб.: Речь, 2010. – 384 с.</w:t>
            </w:r>
          </w:p>
          <w:p w:rsidR="006D5184" w:rsidRDefault="00F65ABC">
            <w:pPr>
              <w:pStyle w:val="af5"/>
              <w:rPr>
                <w:rFonts w:ascii="Times New Roman" w:hAnsi="Times New Roman"/>
                <w:sz w:val="28"/>
                <w:szCs w:val="28"/>
              </w:rPr>
            </w:pPr>
            <w:r>
              <w:rPr>
                <w:rFonts w:ascii="Times New Roman" w:hAnsi="Times New Roman"/>
                <w:sz w:val="28"/>
                <w:szCs w:val="28"/>
              </w:rPr>
              <w:t xml:space="preserve">14. </w:t>
            </w:r>
            <w:proofErr w:type="spellStart"/>
            <w:r>
              <w:rPr>
                <w:rFonts w:ascii="Times New Roman" w:hAnsi="Times New Roman"/>
                <w:sz w:val="28"/>
                <w:szCs w:val="28"/>
              </w:rPr>
              <w:t>Мелешкевич</w:t>
            </w:r>
            <w:proofErr w:type="spellEnd"/>
            <w:r>
              <w:rPr>
                <w:rFonts w:ascii="Times New Roman" w:hAnsi="Times New Roman"/>
                <w:sz w:val="28"/>
                <w:szCs w:val="28"/>
              </w:rPr>
              <w:t xml:space="preserve"> О., </w:t>
            </w:r>
            <w:proofErr w:type="spellStart"/>
            <w:r>
              <w:rPr>
                <w:rFonts w:ascii="Times New Roman" w:hAnsi="Times New Roman"/>
                <w:sz w:val="28"/>
                <w:szCs w:val="28"/>
              </w:rPr>
              <w:t>Эрц</w:t>
            </w:r>
            <w:proofErr w:type="spellEnd"/>
            <w:r>
              <w:rPr>
                <w:rFonts w:ascii="Times New Roman" w:hAnsi="Times New Roman"/>
                <w:sz w:val="28"/>
                <w:szCs w:val="28"/>
              </w:rPr>
              <w:t xml:space="preserve">  Ю. Особые дети. Введение в прикладной анализ поведения (АВА):  принципы коррекции проблемного поведения и стратегии обучения детей с расстройствами аутистического спектра и другими особенностями развития. – Самара: Издательский Дом «Бахрах-М», 2017. – 208 с.</w:t>
            </w:r>
            <w:r>
              <w:rPr>
                <w:rFonts w:ascii="Times New Roman" w:hAnsi="Times New Roman"/>
                <w:sz w:val="28"/>
                <w:szCs w:val="28"/>
              </w:rPr>
              <w:tab/>
            </w:r>
          </w:p>
          <w:p w:rsidR="006D5184" w:rsidRDefault="00F65ABC">
            <w:pPr>
              <w:pStyle w:val="af5"/>
              <w:rPr>
                <w:rFonts w:ascii="Times New Roman" w:hAnsi="Times New Roman"/>
                <w:sz w:val="28"/>
                <w:szCs w:val="28"/>
              </w:rPr>
            </w:pPr>
            <w:r>
              <w:rPr>
                <w:rFonts w:ascii="Times New Roman" w:hAnsi="Times New Roman"/>
                <w:sz w:val="28"/>
                <w:szCs w:val="28"/>
              </w:rPr>
              <w:t xml:space="preserve">15. Пасечник Л.В. Реабилитация депрессивного состояния у детей. </w:t>
            </w:r>
            <w:proofErr w:type="spellStart"/>
            <w:r>
              <w:rPr>
                <w:rFonts w:ascii="Times New Roman" w:hAnsi="Times New Roman"/>
                <w:sz w:val="28"/>
                <w:szCs w:val="28"/>
              </w:rPr>
              <w:t>Учебно</w:t>
            </w:r>
            <w:proofErr w:type="spellEnd"/>
            <w:r>
              <w:rPr>
                <w:rFonts w:ascii="Times New Roman" w:hAnsi="Times New Roman"/>
                <w:sz w:val="28"/>
                <w:szCs w:val="28"/>
              </w:rPr>
              <w:t xml:space="preserve"> – методическое пособие. – М.: ТЦ Сфера, 2007. – 96 с. – (Библиотека практического психолога)</w:t>
            </w:r>
            <w:r>
              <w:rPr>
                <w:rFonts w:ascii="Times New Roman" w:hAnsi="Times New Roman"/>
                <w:sz w:val="28"/>
                <w:szCs w:val="28"/>
              </w:rPr>
              <w:tab/>
            </w:r>
          </w:p>
        </w:tc>
        <w:tc>
          <w:tcPr>
            <w:tcW w:w="3226" w:type="dxa"/>
          </w:tcPr>
          <w:p w:rsidR="006D5184" w:rsidRDefault="006D5184">
            <w:pPr>
              <w:pStyle w:val="af5"/>
              <w:rPr>
                <w:rFonts w:ascii="Times New Roman" w:hAnsi="Times New Roman"/>
                <w:bCs/>
                <w:sz w:val="28"/>
                <w:szCs w:val="28"/>
              </w:rPr>
            </w:pPr>
          </w:p>
        </w:tc>
      </w:tr>
      <w:tr w:rsidR="006D5184">
        <w:tc>
          <w:tcPr>
            <w:tcW w:w="10314" w:type="dxa"/>
            <w:gridSpan w:val="2"/>
          </w:tcPr>
          <w:p w:rsidR="006D5184" w:rsidRDefault="00F65ABC">
            <w:pPr>
              <w:pStyle w:val="af5"/>
              <w:jc w:val="center"/>
              <w:rPr>
                <w:rFonts w:ascii="Times New Roman" w:hAnsi="Times New Roman"/>
                <w:b/>
                <w:bCs/>
                <w:sz w:val="28"/>
                <w:szCs w:val="28"/>
              </w:rPr>
            </w:pPr>
            <w:r>
              <w:rPr>
                <w:rFonts w:ascii="Times New Roman" w:hAnsi="Times New Roman"/>
                <w:b/>
                <w:bCs/>
                <w:color w:val="000000"/>
                <w:sz w:val="28"/>
                <w:szCs w:val="28"/>
              </w:rPr>
              <w:lastRenderedPageBreak/>
              <w:t>Технические средства обучения.</w:t>
            </w:r>
          </w:p>
        </w:tc>
      </w:tr>
      <w:tr w:rsidR="006D5184">
        <w:tc>
          <w:tcPr>
            <w:tcW w:w="7088" w:type="dxa"/>
          </w:tcPr>
          <w:p w:rsidR="006D5184" w:rsidRDefault="00F65ABC">
            <w:pPr>
              <w:pStyle w:val="af5"/>
              <w:rPr>
                <w:rFonts w:ascii="Times New Roman" w:hAnsi="Times New Roman"/>
                <w:color w:val="000000"/>
                <w:sz w:val="28"/>
                <w:szCs w:val="28"/>
              </w:rPr>
            </w:pPr>
            <w:r>
              <w:rPr>
                <w:rFonts w:ascii="Times New Roman" w:hAnsi="Times New Roman"/>
                <w:color w:val="000000"/>
                <w:sz w:val="28"/>
                <w:szCs w:val="28"/>
              </w:rPr>
              <w:t xml:space="preserve">Персональный компьютер. </w:t>
            </w:r>
          </w:p>
          <w:p w:rsidR="006D5184" w:rsidRDefault="00F65ABC">
            <w:pPr>
              <w:pStyle w:val="af5"/>
              <w:rPr>
                <w:rFonts w:ascii="Times New Roman" w:hAnsi="Times New Roman"/>
                <w:color w:val="000000"/>
                <w:sz w:val="28"/>
                <w:szCs w:val="28"/>
              </w:rPr>
            </w:pPr>
            <w:r>
              <w:rPr>
                <w:rFonts w:ascii="Times New Roman" w:hAnsi="Times New Roman"/>
                <w:color w:val="000000"/>
                <w:sz w:val="28"/>
                <w:szCs w:val="28"/>
              </w:rPr>
              <w:t>Электронные диски.</w:t>
            </w:r>
          </w:p>
          <w:p w:rsidR="006D5184" w:rsidRDefault="00F65ABC">
            <w:pPr>
              <w:pStyle w:val="af5"/>
              <w:rPr>
                <w:rFonts w:ascii="Times New Roman" w:hAnsi="Times New Roman"/>
                <w:color w:val="000000"/>
                <w:sz w:val="28"/>
                <w:szCs w:val="28"/>
              </w:rPr>
            </w:pPr>
            <w:r>
              <w:rPr>
                <w:rFonts w:ascii="Times New Roman" w:hAnsi="Times New Roman"/>
                <w:color w:val="000000"/>
                <w:sz w:val="28"/>
                <w:szCs w:val="28"/>
              </w:rPr>
              <w:t>Оборудование для песочной терапии.</w:t>
            </w:r>
          </w:p>
          <w:p w:rsidR="006D5184" w:rsidRDefault="006D5184">
            <w:pPr>
              <w:pStyle w:val="af5"/>
              <w:rPr>
                <w:rFonts w:ascii="Times New Roman" w:hAnsi="Times New Roman"/>
                <w:color w:val="000000"/>
                <w:sz w:val="28"/>
                <w:szCs w:val="28"/>
              </w:rPr>
            </w:pPr>
          </w:p>
          <w:p w:rsidR="006D5184" w:rsidRDefault="006D5184">
            <w:pPr>
              <w:pStyle w:val="af5"/>
              <w:rPr>
                <w:rFonts w:ascii="Times New Roman" w:hAnsi="Times New Roman"/>
                <w:sz w:val="28"/>
                <w:szCs w:val="28"/>
              </w:rPr>
            </w:pPr>
          </w:p>
          <w:p w:rsidR="006D5184" w:rsidRDefault="006D5184">
            <w:pPr>
              <w:pStyle w:val="af5"/>
              <w:rPr>
                <w:rFonts w:ascii="Times New Roman" w:hAnsi="Times New Roman"/>
                <w:sz w:val="28"/>
                <w:szCs w:val="28"/>
              </w:rPr>
            </w:pPr>
          </w:p>
        </w:tc>
        <w:tc>
          <w:tcPr>
            <w:tcW w:w="3226" w:type="dxa"/>
          </w:tcPr>
          <w:p w:rsidR="006D5184" w:rsidRDefault="00F65ABC">
            <w:pPr>
              <w:pStyle w:val="af5"/>
              <w:rPr>
                <w:rFonts w:ascii="Times New Roman" w:hAnsi="Times New Roman"/>
                <w:bCs/>
                <w:sz w:val="28"/>
                <w:szCs w:val="28"/>
              </w:rPr>
            </w:pPr>
            <w:r>
              <w:rPr>
                <w:rFonts w:ascii="Times New Roman" w:hAnsi="Times New Roman"/>
                <w:color w:val="000000"/>
                <w:sz w:val="28"/>
                <w:szCs w:val="28"/>
              </w:rPr>
              <w:lastRenderedPageBreak/>
              <w:t xml:space="preserve">Электронное приложение содержит дополнительные задания </w:t>
            </w:r>
            <w:r>
              <w:rPr>
                <w:rFonts w:ascii="Times New Roman" w:hAnsi="Times New Roman"/>
                <w:color w:val="000000"/>
                <w:sz w:val="28"/>
                <w:szCs w:val="28"/>
              </w:rPr>
              <w:lastRenderedPageBreak/>
              <w:t>на закрепление изученного материала. Задания, представленные в игровой форме, способствуют активизации учащихся, повышению интереса к обучению. В процессе их выполнения у обучающихся развиваются внимание, память, самостоятельность, сообразительность, они учатся регулировать свои действия, оце</w:t>
            </w:r>
            <w:r>
              <w:rPr>
                <w:rFonts w:ascii="Times New Roman" w:hAnsi="Times New Roman"/>
                <w:color w:val="000000"/>
                <w:sz w:val="28"/>
                <w:szCs w:val="28"/>
              </w:rPr>
              <w:softHyphen/>
              <w:t xml:space="preserve">нивать результат. </w:t>
            </w:r>
          </w:p>
        </w:tc>
      </w:tr>
      <w:tr w:rsidR="006D5184">
        <w:tc>
          <w:tcPr>
            <w:tcW w:w="10314" w:type="dxa"/>
            <w:gridSpan w:val="2"/>
          </w:tcPr>
          <w:p w:rsidR="006D5184" w:rsidRDefault="00F65ABC">
            <w:pPr>
              <w:pStyle w:val="af5"/>
              <w:jc w:val="center"/>
              <w:rPr>
                <w:rFonts w:ascii="Times New Roman" w:hAnsi="Times New Roman"/>
                <w:b/>
                <w:bCs/>
                <w:sz w:val="28"/>
                <w:szCs w:val="28"/>
              </w:rPr>
            </w:pPr>
            <w:r>
              <w:rPr>
                <w:rFonts w:ascii="Times New Roman" w:hAnsi="Times New Roman"/>
                <w:b/>
                <w:bCs/>
                <w:color w:val="000000"/>
                <w:sz w:val="28"/>
                <w:szCs w:val="28"/>
              </w:rPr>
              <w:lastRenderedPageBreak/>
              <w:t>Игры и игрушки.</w:t>
            </w:r>
          </w:p>
        </w:tc>
      </w:tr>
      <w:tr w:rsidR="006D5184">
        <w:tc>
          <w:tcPr>
            <w:tcW w:w="7088" w:type="dxa"/>
          </w:tcPr>
          <w:p w:rsidR="006D5184" w:rsidRDefault="00F65ABC">
            <w:pPr>
              <w:pStyle w:val="af5"/>
              <w:jc w:val="both"/>
              <w:rPr>
                <w:rFonts w:ascii="Times New Roman" w:hAnsi="Times New Roman"/>
                <w:sz w:val="28"/>
                <w:szCs w:val="28"/>
              </w:rPr>
            </w:pPr>
            <w:r>
              <w:rPr>
                <w:rFonts w:ascii="Times New Roman" w:hAnsi="Times New Roman"/>
                <w:sz w:val="28"/>
                <w:szCs w:val="28"/>
              </w:rPr>
              <w:t>Сенсорная – цветовая комната:</w:t>
            </w:r>
          </w:p>
          <w:p w:rsidR="006D5184" w:rsidRDefault="00F65ABC">
            <w:pPr>
              <w:pStyle w:val="af5"/>
              <w:numPr>
                <w:ilvl w:val="0"/>
                <w:numId w:val="17"/>
              </w:numPr>
              <w:jc w:val="both"/>
              <w:rPr>
                <w:rFonts w:ascii="Times New Roman" w:hAnsi="Times New Roman"/>
                <w:sz w:val="28"/>
                <w:szCs w:val="28"/>
              </w:rPr>
            </w:pPr>
            <w:r>
              <w:rPr>
                <w:rFonts w:ascii="Times New Roman" w:hAnsi="Times New Roman"/>
                <w:sz w:val="28"/>
                <w:szCs w:val="28"/>
              </w:rPr>
              <w:t>Воздушно пузырьковая колонна</w:t>
            </w:r>
          </w:p>
          <w:p w:rsidR="006D5184" w:rsidRDefault="00F65ABC">
            <w:pPr>
              <w:pStyle w:val="af5"/>
              <w:numPr>
                <w:ilvl w:val="0"/>
                <w:numId w:val="17"/>
              </w:numPr>
              <w:jc w:val="both"/>
              <w:rPr>
                <w:rFonts w:ascii="Times New Roman" w:hAnsi="Times New Roman"/>
                <w:sz w:val="28"/>
                <w:szCs w:val="28"/>
              </w:rPr>
            </w:pPr>
            <w:r>
              <w:rPr>
                <w:rFonts w:ascii="Times New Roman" w:hAnsi="Times New Roman"/>
                <w:sz w:val="28"/>
                <w:szCs w:val="28"/>
              </w:rPr>
              <w:t>Мягкое основание «Стандарт»</w:t>
            </w:r>
          </w:p>
          <w:p w:rsidR="006D5184" w:rsidRDefault="00F65ABC">
            <w:pPr>
              <w:pStyle w:val="af5"/>
              <w:numPr>
                <w:ilvl w:val="0"/>
                <w:numId w:val="17"/>
              </w:numPr>
              <w:jc w:val="both"/>
              <w:rPr>
                <w:rFonts w:ascii="Times New Roman" w:hAnsi="Times New Roman"/>
                <w:sz w:val="28"/>
                <w:szCs w:val="28"/>
              </w:rPr>
            </w:pPr>
            <w:r>
              <w:rPr>
                <w:rFonts w:ascii="Times New Roman" w:hAnsi="Times New Roman"/>
                <w:sz w:val="28"/>
                <w:szCs w:val="28"/>
              </w:rPr>
              <w:t>Комплект зеркал «Стандарт»</w:t>
            </w:r>
          </w:p>
          <w:p w:rsidR="006D5184" w:rsidRDefault="00F65ABC">
            <w:pPr>
              <w:pStyle w:val="af5"/>
              <w:numPr>
                <w:ilvl w:val="0"/>
                <w:numId w:val="17"/>
              </w:numPr>
              <w:jc w:val="both"/>
              <w:rPr>
                <w:rFonts w:ascii="Times New Roman" w:hAnsi="Times New Roman"/>
                <w:sz w:val="28"/>
                <w:szCs w:val="28"/>
              </w:rPr>
            </w:pPr>
            <w:r>
              <w:rPr>
                <w:rFonts w:ascii="Times New Roman" w:hAnsi="Times New Roman"/>
                <w:sz w:val="28"/>
                <w:szCs w:val="28"/>
              </w:rPr>
              <w:t>Бассейн квадратный 1,2*1,2</w:t>
            </w:r>
          </w:p>
          <w:p w:rsidR="006D5184" w:rsidRDefault="00F65ABC">
            <w:pPr>
              <w:pStyle w:val="af5"/>
              <w:numPr>
                <w:ilvl w:val="0"/>
                <w:numId w:val="17"/>
              </w:numPr>
              <w:jc w:val="both"/>
              <w:rPr>
                <w:rFonts w:ascii="Times New Roman" w:hAnsi="Times New Roman"/>
                <w:sz w:val="28"/>
                <w:szCs w:val="28"/>
              </w:rPr>
            </w:pPr>
            <w:r>
              <w:rPr>
                <w:rFonts w:ascii="Times New Roman" w:hAnsi="Times New Roman"/>
                <w:sz w:val="28"/>
                <w:szCs w:val="28"/>
              </w:rPr>
              <w:t>Прибор световой «Радость»</w:t>
            </w:r>
          </w:p>
          <w:p w:rsidR="006D5184" w:rsidRDefault="00F65ABC">
            <w:pPr>
              <w:pStyle w:val="af5"/>
              <w:numPr>
                <w:ilvl w:val="0"/>
                <w:numId w:val="17"/>
              </w:numPr>
              <w:jc w:val="both"/>
              <w:rPr>
                <w:rFonts w:ascii="Times New Roman" w:hAnsi="Times New Roman"/>
                <w:sz w:val="28"/>
                <w:szCs w:val="28"/>
              </w:rPr>
            </w:pPr>
            <w:r>
              <w:rPr>
                <w:rFonts w:ascii="Times New Roman" w:hAnsi="Times New Roman"/>
                <w:sz w:val="28"/>
                <w:szCs w:val="28"/>
              </w:rPr>
              <w:t>Подвесной модуль «Солнышко»</w:t>
            </w:r>
          </w:p>
          <w:p w:rsidR="006D5184" w:rsidRDefault="00F65ABC">
            <w:pPr>
              <w:pStyle w:val="af5"/>
              <w:numPr>
                <w:ilvl w:val="0"/>
                <w:numId w:val="17"/>
              </w:numPr>
              <w:jc w:val="both"/>
              <w:rPr>
                <w:rFonts w:ascii="Times New Roman" w:hAnsi="Times New Roman"/>
                <w:sz w:val="28"/>
                <w:szCs w:val="28"/>
              </w:rPr>
            </w:pPr>
            <w:r>
              <w:rPr>
                <w:rFonts w:ascii="Times New Roman" w:hAnsi="Times New Roman"/>
                <w:sz w:val="28"/>
                <w:szCs w:val="28"/>
              </w:rPr>
              <w:t>Пучок волокон «Звездный дождь»</w:t>
            </w:r>
          </w:p>
          <w:p w:rsidR="006D5184" w:rsidRDefault="00F65ABC">
            <w:pPr>
              <w:pStyle w:val="af5"/>
              <w:numPr>
                <w:ilvl w:val="0"/>
                <w:numId w:val="17"/>
              </w:numPr>
              <w:jc w:val="both"/>
              <w:rPr>
                <w:rFonts w:ascii="Times New Roman" w:hAnsi="Times New Roman"/>
                <w:sz w:val="28"/>
                <w:szCs w:val="28"/>
              </w:rPr>
            </w:pPr>
            <w:r>
              <w:rPr>
                <w:rFonts w:ascii="Times New Roman" w:hAnsi="Times New Roman"/>
                <w:sz w:val="28"/>
                <w:szCs w:val="28"/>
              </w:rPr>
              <w:t>Зеркальный шар</w:t>
            </w:r>
          </w:p>
          <w:p w:rsidR="006D5184" w:rsidRDefault="00F65ABC">
            <w:pPr>
              <w:pStyle w:val="af5"/>
              <w:numPr>
                <w:ilvl w:val="0"/>
                <w:numId w:val="17"/>
              </w:numPr>
              <w:jc w:val="both"/>
              <w:rPr>
                <w:rFonts w:ascii="Times New Roman" w:hAnsi="Times New Roman"/>
                <w:sz w:val="28"/>
                <w:szCs w:val="28"/>
              </w:rPr>
            </w:pPr>
            <w:r>
              <w:rPr>
                <w:rFonts w:ascii="Times New Roman" w:hAnsi="Times New Roman"/>
                <w:sz w:val="28"/>
                <w:szCs w:val="28"/>
              </w:rPr>
              <w:t>Прожектор «</w:t>
            </w:r>
            <w:proofErr w:type="spellStart"/>
            <w:r>
              <w:rPr>
                <w:rFonts w:ascii="Times New Roman" w:hAnsi="Times New Roman"/>
                <w:sz w:val="28"/>
                <w:szCs w:val="28"/>
              </w:rPr>
              <w:t>Мультицвет</w:t>
            </w:r>
            <w:proofErr w:type="spellEnd"/>
            <w:r>
              <w:rPr>
                <w:rFonts w:ascii="Times New Roman" w:hAnsi="Times New Roman"/>
                <w:sz w:val="28"/>
                <w:szCs w:val="28"/>
              </w:rPr>
              <w:t>» для зеркального шара</w:t>
            </w:r>
          </w:p>
          <w:p w:rsidR="006D5184" w:rsidRDefault="00F65ABC">
            <w:pPr>
              <w:pStyle w:val="af5"/>
              <w:numPr>
                <w:ilvl w:val="0"/>
                <w:numId w:val="17"/>
              </w:numPr>
              <w:jc w:val="both"/>
              <w:rPr>
                <w:rFonts w:ascii="Times New Roman" w:hAnsi="Times New Roman"/>
                <w:sz w:val="28"/>
                <w:szCs w:val="28"/>
              </w:rPr>
            </w:pPr>
            <w:r>
              <w:rPr>
                <w:rFonts w:ascii="Times New Roman" w:hAnsi="Times New Roman"/>
                <w:sz w:val="28"/>
                <w:szCs w:val="28"/>
              </w:rPr>
              <w:t>Настенное панно «Бесконечность»</w:t>
            </w:r>
          </w:p>
          <w:p w:rsidR="006D5184" w:rsidRDefault="00F65ABC">
            <w:pPr>
              <w:pStyle w:val="af5"/>
              <w:numPr>
                <w:ilvl w:val="0"/>
                <w:numId w:val="17"/>
              </w:numPr>
              <w:jc w:val="both"/>
              <w:rPr>
                <w:rFonts w:ascii="Times New Roman" w:hAnsi="Times New Roman"/>
                <w:sz w:val="28"/>
                <w:szCs w:val="28"/>
              </w:rPr>
            </w:pPr>
            <w:r>
              <w:rPr>
                <w:rFonts w:ascii="Times New Roman" w:hAnsi="Times New Roman"/>
                <w:sz w:val="28"/>
                <w:szCs w:val="28"/>
              </w:rPr>
              <w:t>Кресло трансформер тип 2 детское, складное</w:t>
            </w:r>
          </w:p>
          <w:p w:rsidR="006D5184" w:rsidRDefault="00F65ABC">
            <w:pPr>
              <w:pStyle w:val="af5"/>
              <w:numPr>
                <w:ilvl w:val="0"/>
                <w:numId w:val="17"/>
              </w:numPr>
              <w:jc w:val="both"/>
              <w:rPr>
                <w:rFonts w:ascii="Times New Roman" w:hAnsi="Times New Roman"/>
                <w:sz w:val="28"/>
                <w:szCs w:val="28"/>
              </w:rPr>
            </w:pPr>
            <w:r>
              <w:rPr>
                <w:rFonts w:ascii="Times New Roman" w:hAnsi="Times New Roman"/>
                <w:sz w:val="28"/>
                <w:szCs w:val="28"/>
              </w:rPr>
              <w:t>Одеяло глубокого давления</w:t>
            </w:r>
          </w:p>
          <w:p w:rsidR="006D5184" w:rsidRDefault="00F65ABC">
            <w:pPr>
              <w:pStyle w:val="af5"/>
              <w:numPr>
                <w:ilvl w:val="0"/>
                <w:numId w:val="17"/>
              </w:numPr>
              <w:jc w:val="both"/>
              <w:rPr>
                <w:rFonts w:ascii="Times New Roman" w:hAnsi="Times New Roman"/>
                <w:sz w:val="28"/>
                <w:szCs w:val="28"/>
              </w:rPr>
            </w:pPr>
            <w:r>
              <w:rPr>
                <w:rFonts w:ascii="Times New Roman" w:hAnsi="Times New Roman"/>
                <w:sz w:val="28"/>
                <w:szCs w:val="28"/>
              </w:rPr>
              <w:t>Солевой светильник «Минерал»</w:t>
            </w:r>
          </w:p>
          <w:p w:rsidR="006D5184" w:rsidRDefault="00F65ABC">
            <w:pPr>
              <w:pStyle w:val="af5"/>
              <w:numPr>
                <w:ilvl w:val="0"/>
                <w:numId w:val="17"/>
              </w:numPr>
              <w:jc w:val="both"/>
              <w:rPr>
                <w:rFonts w:ascii="Times New Roman" w:hAnsi="Times New Roman"/>
                <w:sz w:val="28"/>
                <w:szCs w:val="28"/>
              </w:rPr>
            </w:pPr>
            <w:r>
              <w:rPr>
                <w:rFonts w:ascii="Times New Roman" w:hAnsi="Times New Roman"/>
                <w:sz w:val="28"/>
                <w:szCs w:val="28"/>
              </w:rPr>
              <w:t>Сенсорная панель «Волшебная Песо»</w:t>
            </w:r>
          </w:p>
          <w:p w:rsidR="006D5184" w:rsidRDefault="00F65ABC">
            <w:pPr>
              <w:pStyle w:val="af5"/>
              <w:numPr>
                <w:ilvl w:val="0"/>
                <w:numId w:val="17"/>
              </w:numPr>
              <w:jc w:val="both"/>
              <w:rPr>
                <w:rFonts w:ascii="Times New Roman" w:hAnsi="Times New Roman"/>
                <w:sz w:val="28"/>
                <w:szCs w:val="28"/>
              </w:rPr>
            </w:pPr>
            <w:r>
              <w:rPr>
                <w:rFonts w:ascii="Times New Roman" w:hAnsi="Times New Roman"/>
                <w:sz w:val="28"/>
                <w:szCs w:val="28"/>
              </w:rPr>
              <w:t>Синтетический песок</w:t>
            </w:r>
          </w:p>
          <w:p w:rsidR="006D5184" w:rsidRDefault="00F65ABC">
            <w:pPr>
              <w:pStyle w:val="af5"/>
              <w:rPr>
                <w:rFonts w:ascii="Times New Roman" w:hAnsi="Times New Roman"/>
                <w:sz w:val="28"/>
                <w:szCs w:val="28"/>
              </w:rPr>
            </w:pPr>
            <w:r>
              <w:rPr>
                <w:rFonts w:ascii="Times New Roman" w:hAnsi="Times New Roman"/>
                <w:sz w:val="28"/>
                <w:szCs w:val="28"/>
              </w:rPr>
              <w:t>Комплект мягких модулей</w:t>
            </w:r>
          </w:p>
          <w:p w:rsidR="006D5184" w:rsidRDefault="00F65ABC">
            <w:pPr>
              <w:pStyle w:val="af5"/>
              <w:rPr>
                <w:rFonts w:ascii="Times New Roman" w:hAnsi="Times New Roman"/>
                <w:sz w:val="28"/>
                <w:szCs w:val="28"/>
              </w:rPr>
            </w:pPr>
            <w:r>
              <w:rPr>
                <w:rFonts w:ascii="Times New Roman" w:hAnsi="Times New Roman"/>
                <w:sz w:val="28"/>
                <w:szCs w:val="28"/>
              </w:rPr>
              <w:t xml:space="preserve">Учебно- игровое пособие «Логические блоки </w:t>
            </w:r>
            <w:proofErr w:type="spellStart"/>
            <w:r>
              <w:rPr>
                <w:rFonts w:ascii="Times New Roman" w:hAnsi="Times New Roman"/>
                <w:sz w:val="28"/>
                <w:szCs w:val="28"/>
              </w:rPr>
              <w:t>Дьенеша</w:t>
            </w:r>
            <w:proofErr w:type="spellEnd"/>
            <w:r>
              <w:rPr>
                <w:rFonts w:ascii="Times New Roman" w:hAnsi="Times New Roman"/>
                <w:sz w:val="28"/>
                <w:szCs w:val="28"/>
              </w:rPr>
              <w:t xml:space="preserve">», «Цветные счетные палочки </w:t>
            </w:r>
            <w:proofErr w:type="spellStart"/>
            <w:r>
              <w:rPr>
                <w:rFonts w:ascii="Times New Roman" w:hAnsi="Times New Roman"/>
                <w:sz w:val="28"/>
                <w:szCs w:val="28"/>
              </w:rPr>
              <w:t>Кюизенера</w:t>
            </w:r>
            <w:proofErr w:type="spellEnd"/>
            <w:r>
              <w:rPr>
                <w:rFonts w:ascii="Times New Roman" w:hAnsi="Times New Roman"/>
                <w:sz w:val="28"/>
                <w:szCs w:val="28"/>
              </w:rPr>
              <w:t xml:space="preserve">.», «Демонстрационный материал к счетным палочкам </w:t>
            </w:r>
            <w:proofErr w:type="spellStart"/>
            <w:r>
              <w:rPr>
                <w:rFonts w:ascii="Times New Roman" w:hAnsi="Times New Roman"/>
                <w:sz w:val="28"/>
                <w:szCs w:val="28"/>
              </w:rPr>
              <w:t>Кюизенера</w:t>
            </w:r>
            <w:proofErr w:type="spellEnd"/>
            <w:r>
              <w:rPr>
                <w:rFonts w:ascii="Times New Roman" w:hAnsi="Times New Roman"/>
                <w:sz w:val="28"/>
                <w:szCs w:val="28"/>
              </w:rPr>
              <w:t xml:space="preserve"> и Логическим блокам </w:t>
            </w:r>
            <w:proofErr w:type="spellStart"/>
            <w:proofErr w:type="gramStart"/>
            <w:r>
              <w:rPr>
                <w:rFonts w:ascii="Times New Roman" w:hAnsi="Times New Roman"/>
                <w:sz w:val="28"/>
                <w:szCs w:val="28"/>
              </w:rPr>
              <w:t>Дьенеша</w:t>
            </w:r>
            <w:proofErr w:type="spellEnd"/>
            <w:r>
              <w:rPr>
                <w:rFonts w:ascii="Times New Roman" w:hAnsi="Times New Roman"/>
                <w:sz w:val="28"/>
                <w:szCs w:val="28"/>
              </w:rPr>
              <w:t xml:space="preserve"> »</w:t>
            </w:r>
            <w:proofErr w:type="gramEnd"/>
          </w:p>
          <w:p w:rsidR="006D5184" w:rsidRDefault="00F65ABC">
            <w:pPr>
              <w:pStyle w:val="af5"/>
              <w:rPr>
                <w:rFonts w:ascii="Times New Roman" w:hAnsi="Times New Roman"/>
                <w:color w:val="000000" w:themeColor="text1"/>
                <w:sz w:val="28"/>
                <w:szCs w:val="28"/>
              </w:rPr>
            </w:pPr>
            <w:r>
              <w:rPr>
                <w:rFonts w:ascii="Times New Roman" w:hAnsi="Times New Roman"/>
                <w:color w:val="000000" w:themeColor="text1"/>
                <w:sz w:val="28"/>
                <w:szCs w:val="28"/>
              </w:rPr>
              <w:t>Дидактические игры:</w:t>
            </w:r>
          </w:p>
          <w:p w:rsidR="006D5184" w:rsidRDefault="00F65ABC">
            <w:pPr>
              <w:pStyle w:val="af5"/>
              <w:rPr>
                <w:rFonts w:ascii="Times New Roman" w:hAnsi="Times New Roman"/>
                <w:color w:val="000000" w:themeColor="text1"/>
                <w:sz w:val="28"/>
                <w:szCs w:val="28"/>
              </w:rPr>
            </w:pPr>
            <w:r>
              <w:rPr>
                <w:rFonts w:ascii="Times New Roman" w:hAnsi="Times New Roman"/>
                <w:color w:val="000000" w:themeColor="text1"/>
                <w:sz w:val="28"/>
                <w:szCs w:val="28"/>
              </w:rPr>
              <w:t xml:space="preserve">Времена года, Зоопарк, Собери бусинки, Форма, Профессии, Цвет, Домовенок, Шиворот-навыворот, Что </w:t>
            </w:r>
            <w:r>
              <w:rPr>
                <w:rFonts w:ascii="Times New Roman" w:hAnsi="Times New Roman"/>
                <w:color w:val="000000" w:themeColor="text1"/>
                <w:sz w:val="28"/>
                <w:szCs w:val="28"/>
              </w:rPr>
              <w:lastRenderedPageBreak/>
              <w:t xml:space="preserve">к чему и почему, Что сначала, что потом, Собери картинку, Ассоциации,  Что из чего сделано, Развитие внимание, Часть и целое, фигуры, мозаика, Лото, Фрукты- овощи, конструкторы, </w:t>
            </w:r>
            <w:proofErr w:type="spellStart"/>
            <w:r>
              <w:rPr>
                <w:rFonts w:ascii="Times New Roman" w:hAnsi="Times New Roman"/>
                <w:color w:val="000000" w:themeColor="text1"/>
                <w:sz w:val="28"/>
                <w:szCs w:val="28"/>
              </w:rPr>
              <w:t>пазлы</w:t>
            </w:r>
            <w:proofErr w:type="spellEnd"/>
            <w:r>
              <w:rPr>
                <w:rFonts w:ascii="Times New Roman" w:hAnsi="Times New Roman"/>
                <w:color w:val="000000" w:themeColor="text1"/>
                <w:sz w:val="28"/>
                <w:szCs w:val="28"/>
              </w:rPr>
              <w:t xml:space="preserve">, шнуровки, пирамидки, животные. </w:t>
            </w:r>
          </w:p>
        </w:tc>
        <w:tc>
          <w:tcPr>
            <w:tcW w:w="3226" w:type="dxa"/>
          </w:tcPr>
          <w:p w:rsidR="006D5184" w:rsidRDefault="006D5184">
            <w:pPr>
              <w:pStyle w:val="af5"/>
              <w:rPr>
                <w:rFonts w:ascii="Times New Roman" w:hAnsi="Times New Roman"/>
                <w:bCs/>
                <w:sz w:val="28"/>
                <w:szCs w:val="28"/>
              </w:rPr>
            </w:pPr>
          </w:p>
        </w:tc>
      </w:tr>
      <w:tr w:rsidR="006D5184">
        <w:tc>
          <w:tcPr>
            <w:tcW w:w="10314" w:type="dxa"/>
            <w:gridSpan w:val="2"/>
          </w:tcPr>
          <w:p w:rsidR="006D5184" w:rsidRDefault="00F65ABC">
            <w:pPr>
              <w:pStyle w:val="af5"/>
              <w:jc w:val="center"/>
              <w:rPr>
                <w:rFonts w:ascii="Times New Roman" w:hAnsi="Times New Roman"/>
                <w:b/>
                <w:bCs/>
                <w:sz w:val="28"/>
                <w:szCs w:val="28"/>
              </w:rPr>
            </w:pPr>
            <w:r>
              <w:rPr>
                <w:rFonts w:ascii="Times New Roman" w:hAnsi="Times New Roman"/>
                <w:b/>
                <w:bCs/>
                <w:sz w:val="28"/>
                <w:szCs w:val="28"/>
              </w:rPr>
              <w:t>Оборудование кабинета</w:t>
            </w:r>
          </w:p>
        </w:tc>
      </w:tr>
      <w:tr w:rsidR="006D5184">
        <w:tc>
          <w:tcPr>
            <w:tcW w:w="7088" w:type="dxa"/>
          </w:tcPr>
          <w:p w:rsidR="006D5184" w:rsidRDefault="00F65ABC">
            <w:pPr>
              <w:pStyle w:val="af5"/>
              <w:rPr>
                <w:rFonts w:ascii="Times New Roman" w:hAnsi="Times New Roman"/>
                <w:sz w:val="28"/>
                <w:szCs w:val="28"/>
              </w:rPr>
            </w:pPr>
            <w:r>
              <w:rPr>
                <w:rFonts w:ascii="Times New Roman" w:hAnsi="Times New Roman"/>
                <w:color w:val="000000"/>
                <w:sz w:val="28"/>
                <w:szCs w:val="28"/>
              </w:rPr>
              <w:t>Ученические столы  с комплектом стульев.</w:t>
            </w:r>
          </w:p>
          <w:p w:rsidR="006D5184" w:rsidRDefault="00F65ABC">
            <w:pPr>
              <w:pStyle w:val="af5"/>
              <w:rPr>
                <w:rFonts w:ascii="Times New Roman" w:hAnsi="Times New Roman"/>
                <w:color w:val="000000"/>
                <w:sz w:val="28"/>
                <w:szCs w:val="28"/>
              </w:rPr>
            </w:pPr>
            <w:r>
              <w:rPr>
                <w:rFonts w:ascii="Times New Roman" w:hAnsi="Times New Roman"/>
                <w:color w:val="000000"/>
                <w:sz w:val="28"/>
                <w:szCs w:val="28"/>
              </w:rPr>
              <w:t>Компьютерный стол</w:t>
            </w:r>
          </w:p>
          <w:p w:rsidR="006D5184" w:rsidRDefault="00F65ABC">
            <w:pPr>
              <w:pStyle w:val="af5"/>
              <w:rPr>
                <w:rFonts w:ascii="Times New Roman" w:hAnsi="Times New Roman"/>
                <w:sz w:val="28"/>
                <w:szCs w:val="28"/>
              </w:rPr>
            </w:pPr>
            <w:r>
              <w:rPr>
                <w:rFonts w:ascii="Times New Roman" w:hAnsi="Times New Roman"/>
                <w:sz w:val="28"/>
                <w:szCs w:val="28"/>
              </w:rPr>
              <w:t>Стул для детей с ДЦП</w:t>
            </w:r>
          </w:p>
          <w:p w:rsidR="006D5184" w:rsidRDefault="00F65ABC">
            <w:pPr>
              <w:pStyle w:val="af5"/>
              <w:rPr>
                <w:rFonts w:ascii="Times New Roman" w:hAnsi="Times New Roman"/>
                <w:sz w:val="28"/>
                <w:szCs w:val="28"/>
              </w:rPr>
            </w:pPr>
            <w:r>
              <w:rPr>
                <w:rFonts w:ascii="Times New Roman" w:hAnsi="Times New Roman"/>
                <w:color w:val="000000"/>
                <w:sz w:val="28"/>
                <w:szCs w:val="28"/>
              </w:rPr>
              <w:t>Шкафы для хранения учебников, дидактических материалов, пособий и пр.</w:t>
            </w:r>
          </w:p>
          <w:p w:rsidR="006D5184" w:rsidRDefault="00F65ABC">
            <w:pPr>
              <w:pStyle w:val="af5"/>
              <w:rPr>
                <w:rFonts w:ascii="Times New Roman" w:hAnsi="Times New Roman"/>
                <w:sz w:val="28"/>
                <w:szCs w:val="28"/>
              </w:rPr>
            </w:pPr>
            <w:r>
              <w:rPr>
                <w:rFonts w:ascii="Times New Roman" w:hAnsi="Times New Roman"/>
                <w:sz w:val="28"/>
                <w:szCs w:val="28"/>
              </w:rPr>
              <w:t xml:space="preserve">Дидактические игры. </w:t>
            </w:r>
          </w:p>
          <w:p w:rsidR="006D5184" w:rsidRDefault="00F65ABC">
            <w:pPr>
              <w:pStyle w:val="af5"/>
              <w:rPr>
                <w:rFonts w:ascii="Times New Roman" w:hAnsi="Times New Roman"/>
                <w:sz w:val="28"/>
                <w:szCs w:val="28"/>
              </w:rPr>
            </w:pPr>
            <w:r>
              <w:rPr>
                <w:rFonts w:ascii="Times New Roman" w:hAnsi="Times New Roman"/>
                <w:sz w:val="28"/>
                <w:szCs w:val="28"/>
              </w:rPr>
              <w:t xml:space="preserve">Наглядно – иллюстративный, демонстрационный и раздаточный </w:t>
            </w:r>
          </w:p>
          <w:p w:rsidR="006D5184" w:rsidRDefault="00F65ABC">
            <w:pPr>
              <w:pStyle w:val="af5"/>
              <w:rPr>
                <w:rFonts w:ascii="Times New Roman" w:hAnsi="Times New Roman"/>
                <w:sz w:val="28"/>
                <w:szCs w:val="28"/>
              </w:rPr>
            </w:pPr>
            <w:r>
              <w:rPr>
                <w:rFonts w:ascii="Times New Roman" w:hAnsi="Times New Roman"/>
                <w:sz w:val="28"/>
                <w:szCs w:val="28"/>
              </w:rPr>
              <w:t xml:space="preserve">материал, систематизированный по темам. </w:t>
            </w:r>
          </w:p>
        </w:tc>
        <w:tc>
          <w:tcPr>
            <w:tcW w:w="3226" w:type="dxa"/>
          </w:tcPr>
          <w:p w:rsidR="006D5184" w:rsidRDefault="006D5184">
            <w:pPr>
              <w:pStyle w:val="af5"/>
              <w:rPr>
                <w:rFonts w:ascii="Times New Roman" w:hAnsi="Times New Roman"/>
                <w:bCs/>
                <w:sz w:val="28"/>
                <w:szCs w:val="28"/>
              </w:rPr>
            </w:pPr>
          </w:p>
        </w:tc>
      </w:tr>
    </w:tbl>
    <w:p w:rsidR="006D5184" w:rsidRDefault="006D5184">
      <w:pPr>
        <w:pStyle w:val="af4"/>
        <w:spacing w:after="0" w:line="240" w:lineRule="auto"/>
        <w:ind w:left="0"/>
        <w:jc w:val="center"/>
        <w:rPr>
          <w:rFonts w:ascii="Times New Roman" w:hAnsi="Times New Roman" w:cs="Times New Roman"/>
          <w:b/>
          <w:sz w:val="28"/>
          <w:szCs w:val="28"/>
        </w:rPr>
      </w:pPr>
    </w:p>
    <w:p w:rsidR="006D5184" w:rsidRDefault="00F65ABC">
      <w:pPr>
        <w:pStyle w:val="af4"/>
        <w:spacing w:after="0" w:line="240" w:lineRule="auto"/>
        <w:ind w:left="0"/>
        <w:jc w:val="center"/>
        <w:rPr>
          <w:rFonts w:ascii="Times New Roman" w:hAnsi="Times New Roman" w:cs="Times New Roman"/>
          <w:b/>
          <w:sz w:val="28"/>
          <w:szCs w:val="28"/>
        </w:rPr>
      </w:pPr>
      <w:r>
        <w:rPr>
          <w:rFonts w:ascii="Times New Roman" w:hAnsi="Times New Roman" w:cs="Times New Roman"/>
          <w:b/>
          <w:sz w:val="28"/>
          <w:szCs w:val="28"/>
        </w:rPr>
        <w:t>2.3. Формы аттестации</w:t>
      </w:r>
    </w:p>
    <w:p w:rsidR="006D5184" w:rsidRDefault="00F65AB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На начальном этапе реализации программы «Я развиваюсь» проводится диагностика уровня развития ребенка (</w:t>
      </w:r>
      <w:r>
        <w:rPr>
          <w:rFonts w:ascii="Times New Roman" w:hAnsi="Times New Roman" w:cs="Times New Roman"/>
          <w:b/>
          <w:bCs/>
          <w:sz w:val="28"/>
          <w:szCs w:val="28"/>
        </w:rPr>
        <w:t>Приложение 2</w:t>
      </w:r>
      <w:r>
        <w:rPr>
          <w:rFonts w:ascii="Times New Roman" w:hAnsi="Times New Roman" w:cs="Times New Roman"/>
          <w:sz w:val="28"/>
          <w:szCs w:val="28"/>
        </w:rPr>
        <w:t>).</w:t>
      </w:r>
    </w:p>
    <w:p w:rsidR="006D5184" w:rsidRDefault="00F65AB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В рамках обучения и отслеживания результатов будут использованы следующие методы:</w:t>
      </w:r>
    </w:p>
    <w:p w:rsidR="006D5184" w:rsidRDefault="00F65AB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Педагогическое наблюдение совместно с узкими специалистами (логопед, педагог-психолог).</w:t>
      </w:r>
    </w:p>
    <w:p w:rsidR="006D5184" w:rsidRDefault="00F65AB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Мониторинг</w:t>
      </w:r>
    </w:p>
    <w:tbl>
      <w:tblPr>
        <w:tblStyle w:val="af3"/>
        <w:tblW w:w="0" w:type="auto"/>
        <w:tblLook w:val="04A0" w:firstRow="1" w:lastRow="0" w:firstColumn="1" w:lastColumn="0" w:noHBand="0" w:noVBand="1"/>
      </w:tblPr>
      <w:tblGrid>
        <w:gridCol w:w="4672"/>
        <w:gridCol w:w="4673"/>
      </w:tblGrid>
      <w:tr w:rsidR="006D5184">
        <w:tc>
          <w:tcPr>
            <w:tcW w:w="4672" w:type="dxa"/>
          </w:tcPr>
          <w:p w:rsidR="006D5184" w:rsidRDefault="00F65ABC">
            <w:pPr>
              <w:jc w:val="both"/>
              <w:rPr>
                <w:rFonts w:ascii="Times New Roman" w:hAnsi="Times New Roman" w:cs="Times New Roman"/>
                <w:b/>
                <w:bCs/>
                <w:sz w:val="28"/>
                <w:szCs w:val="28"/>
              </w:rPr>
            </w:pPr>
            <w:r>
              <w:rPr>
                <w:rFonts w:ascii="Times New Roman" w:hAnsi="Times New Roman" w:cs="Times New Roman"/>
                <w:b/>
                <w:bCs/>
                <w:sz w:val="28"/>
                <w:szCs w:val="28"/>
              </w:rPr>
              <w:t>Педагогический мониторинг</w:t>
            </w:r>
          </w:p>
        </w:tc>
        <w:tc>
          <w:tcPr>
            <w:tcW w:w="4673" w:type="dxa"/>
          </w:tcPr>
          <w:p w:rsidR="006D5184" w:rsidRDefault="00F65ABC">
            <w:pPr>
              <w:jc w:val="both"/>
              <w:rPr>
                <w:rFonts w:ascii="Times New Roman" w:hAnsi="Times New Roman" w:cs="Times New Roman"/>
                <w:b/>
                <w:bCs/>
                <w:sz w:val="28"/>
                <w:szCs w:val="28"/>
              </w:rPr>
            </w:pPr>
            <w:r>
              <w:rPr>
                <w:rFonts w:ascii="Times New Roman" w:hAnsi="Times New Roman" w:cs="Times New Roman"/>
                <w:b/>
                <w:bCs/>
                <w:sz w:val="28"/>
                <w:szCs w:val="28"/>
              </w:rPr>
              <w:t>Мониторинг образовательной деятельности детей</w:t>
            </w:r>
          </w:p>
        </w:tc>
      </w:tr>
      <w:tr w:rsidR="006D5184">
        <w:tc>
          <w:tcPr>
            <w:tcW w:w="4672" w:type="dxa"/>
          </w:tcPr>
          <w:p w:rsidR="006D5184" w:rsidRDefault="00F65ABC">
            <w:pPr>
              <w:jc w:val="both"/>
              <w:rPr>
                <w:rFonts w:ascii="Times New Roman" w:hAnsi="Times New Roman" w:cs="Times New Roman"/>
                <w:sz w:val="28"/>
                <w:szCs w:val="28"/>
              </w:rPr>
            </w:pPr>
            <w:r>
              <w:rPr>
                <w:rFonts w:ascii="Times New Roman" w:hAnsi="Times New Roman" w:cs="Times New Roman"/>
                <w:sz w:val="28"/>
                <w:szCs w:val="28"/>
              </w:rPr>
              <w:t>Диагностика уровня развития</w:t>
            </w:r>
          </w:p>
        </w:tc>
        <w:tc>
          <w:tcPr>
            <w:tcW w:w="4673" w:type="dxa"/>
          </w:tcPr>
          <w:p w:rsidR="006D5184" w:rsidRDefault="00F65ABC">
            <w:pPr>
              <w:jc w:val="both"/>
              <w:rPr>
                <w:rFonts w:ascii="Times New Roman" w:hAnsi="Times New Roman" w:cs="Times New Roman"/>
                <w:sz w:val="28"/>
                <w:szCs w:val="28"/>
              </w:rPr>
            </w:pPr>
            <w:r>
              <w:rPr>
                <w:rFonts w:ascii="Times New Roman" w:hAnsi="Times New Roman" w:cs="Times New Roman"/>
                <w:sz w:val="28"/>
                <w:szCs w:val="28"/>
              </w:rPr>
              <w:t>Динамика уровня развития (положительная, отсутствует, отрицательная)</w:t>
            </w:r>
          </w:p>
        </w:tc>
      </w:tr>
    </w:tbl>
    <w:p w:rsidR="006D5184" w:rsidRDefault="006D5184">
      <w:pPr>
        <w:shd w:val="clear" w:color="auto" w:fill="FFFFFF"/>
        <w:spacing w:after="0" w:line="240" w:lineRule="auto"/>
        <w:jc w:val="both"/>
        <w:rPr>
          <w:rFonts w:ascii="Times New Roman" w:hAnsi="Times New Roman" w:cs="Times New Roman"/>
          <w:sz w:val="28"/>
          <w:szCs w:val="28"/>
        </w:rPr>
      </w:pPr>
    </w:p>
    <w:p w:rsidR="006D5184" w:rsidRDefault="006D5184">
      <w:pPr>
        <w:tabs>
          <w:tab w:val="left" w:pos="993"/>
        </w:tabs>
        <w:jc w:val="both"/>
        <w:rPr>
          <w:rFonts w:ascii="Times New Roman" w:hAnsi="Times New Roman" w:cs="Times New Roman"/>
          <w:b/>
          <w:bCs/>
          <w:sz w:val="28"/>
          <w:szCs w:val="28"/>
        </w:rPr>
      </w:pPr>
    </w:p>
    <w:p w:rsidR="006D5184" w:rsidRDefault="00F65ABC">
      <w:pPr>
        <w:tabs>
          <w:tab w:val="left" w:pos="993"/>
        </w:tabs>
        <w:jc w:val="both"/>
        <w:rPr>
          <w:rFonts w:ascii="Times New Roman" w:hAnsi="Times New Roman" w:cs="Times New Roman"/>
          <w:bCs/>
          <w:sz w:val="28"/>
          <w:szCs w:val="28"/>
        </w:rPr>
      </w:pPr>
      <w:r>
        <w:rPr>
          <w:rFonts w:ascii="Times New Roman" w:hAnsi="Times New Roman" w:cs="Times New Roman"/>
          <w:b/>
          <w:bCs/>
          <w:sz w:val="28"/>
          <w:szCs w:val="28"/>
        </w:rPr>
        <w:t xml:space="preserve">Кадровое обеспечение: </w:t>
      </w:r>
      <w:r>
        <w:rPr>
          <w:rFonts w:ascii="Times New Roman" w:hAnsi="Times New Roman" w:cs="Times New Roman"/>
          <w:bCs/>
          <w:sz w:val="28"/>
          <w:szCs w:val="28"/>
        </w:rPr>
        <w:t>Образовательный процесс обеспечивается педагогическими кадрами, имеющими базовое образование, соответствующее профилю программы или опыт деятельности в соответствующей профессиональной сфере и систематически занимающимися методической деятельностью.</w:t>
      </w:r>
    </w:p>
    <w:p w:rsidR="006D5184" w:rsidRDefault="006D5184">
      <w:pPr>
        <w:tabs>
          <w:tab w:val="left" w:pos="993"/>
        </w:tabs>
        <w:jc w:val="both"/>
        <w:rPr>
          <w:rFonts w:ascii="Times New Roman" w:hAnsi="Times New Roman" w:cs="Times New Roman"/>
          <w:bCs/>
          <w:sz w:val="28"/>
          <w:szCs w:val="28"/>
        </w:rPr>
      </w:pPr>
    </w:p>
    <w:p w:rsidR="006D5184" w:rsidRDefault="006D5184">
      <w:pPr>
        <w:tabs>
          <w:tab w:val="left" w:pos="993"/>
        </w:tabs>
        <w:jc w:val="both"/>
        <w:rPr>
          <w:rFonts w:ascii="Times New Roman" w:hAnsi="Times New Roman" w:cs="Times New Roman"/>
          <w:bCs/>
          <w:sz w:val="28"/>
          <w:szCs w:val="28"/>
        </w:rPr>
      </w:pPr>
    </w:p>
    <w:p w:rsidR="006D5184" w:rsidRDefault="006D5184">
      <w:pPr>
        <w:tabs>
          <w:tab w:val="left" w:pos="993"/>
        </w:tabs>
        <w:jc w:val="both"/>
        <w:rPr>
          <w:rFonts w:ascii="Times New Roman" w:hAnsi="Times New Roman" w:cs="Times New Roman"/>
          <w:bCs/>
          <w:sz w:val="28"/>
          <w:szCs w:val="28"/>
        </w:rPr>
      </w:pPr>
    </w:p>
    <w:p w:rsidR="006D5184" w:rsidRDefault="006D5184">
      <w:pPr>
        <w:tabs>
          <w:tab w:val="left" w:pos="993"/>
        </w:tabs>
        <w:jc w:val="both"/>
        <w:rPr>
          <w:rFonts w:ascii="Times New Roman" w:hAnsi="Times New Roman" w:cs="Times New Roman"/>
          <w:bCs/>
          <w:sz w:val="28"/>
          <w:szCs w:val="28"/>
        </w:rPr>
      </w:pPr>
    </w:p>
    <w:p w:rsidR="006D5184" w:rsidRDefault="006D5184">
      <w:pPr>
        <w:pStyle w:val="Default"/>
        <w:rPr>
          <w:rFonts w:eastAsiaTheme="minorHAnsi"/>
          <w:b/>
          <w:bCs/>
          <w:color w:val="auto"/>
          <w:sz w:val="28"/>
          <w:szCs w:val="28"/>
          <w:lang w:eastAsia="en-US"/>
        </w:rPr>
      </w:pPr>
    </w:p>
    <w:p w:rsidR="006D5184" w:rsidRDefault="00F65ABC">
      <w:pPr>
        <w:pStyle w:val="Default"/>
        <w:rPr>
          <w:rFonts w:eastAsiaTheme="minorHAnsi"/>
          <w:b/>
          <w:bCs/>
          <w:color w:val="auto"/>
          <w:sz w:val="28"/>
          <w:szCs w:val="28"/>
          <w:lang w:eastAsia="en-US"/>
        </w:rPr>
      </w:pPr>
      <w:r>
        <w:rPr>
          <w:rFonts w:eastAsiaTheme="minorHAnsi"/>
          <w:b/>
          <w:bCs/>
          <w:color w:val="auto"/>
          <w:sz w:val="28"/>
          <w:szCs w:val="28"/>
          <w:lang w:eastAsia="en-US"/>
        </w:rPr>
        <w:t>Список литературы</w:t>
      </w:r>
    </w:p>
    <w:p w:rsidR="006D5184" w:rsidRDefault="00F65ABC">
      <w:pPr>
        <w:pStyle w:val="Default"/>
        <w:rPr>
          <w:rFonts w:eastAsiaTheme="minorHAnsi"/>
          <w:b/>
          <w:bCs/>
          <w:color w:val="auto"/>
          <w:sz w:val="28"/>
          <w:szCs w:val="28"/>
          <w:lang w:eastAsia="en-US"/>
        </w:rPr>
      </w:pPr>
      <w:r>
        <w:rPr>
          <w:rFonts w:eastAsiaTheme="minorHAnsi"/>
          <w:b/>
          <w:bCs/>
          <w:color w:val="auto"/>
          <w:sz w:val="28"/>
          <w:szCs w:val="28"/>
          <w:lang w:eastAsia="en-US"/>
        </w:rPr>
        <w:t>Список литературы для педагога:</w:t>
      </w:r>
    </w:p>
    <w:p w:rsidR="006D5184" w:rsidRDefault="006D5184">
      <w:pPr>
        <w:pStyle w:val="Default"/>
        <w:rPr>
          <w:rFonts w:eastAsiaTheme="minorHAnsi"/>
          <w:b/>
          <w:bCs/>
          <w:color w:val="auto"/>
          <w:sz w:val="28"/>
          <w:szCs w:val="28"/>
          <w:lang w:eastAsia="en-US"/>
        </w:rPr>
      </w:pPr>
    </w:p>
    <w:p w:rsidR="006D5184" w:rsidRDefault="00F65ABC">
      <w:pPr>
        <w:pStyle w:val="af5"/>
        <w:jc w:val="both"/>
        <w:rPr>
          <w:rFonts w:ascii="Times New Roman" w:hAnsi="Times New Roman"/>
          <w:sz w:val="28"/>
          <w:szCs w:val="28"/>
        </w:rPr>
      </w:pPr>
      <w:r>
        <w:rPr>
          <w:rFonts w:ascii="Times New Roman" w:hAnsi="Times New Roman"/>
          <w:sz w:val="28"/>
          <w:szCs w:val="28"/>
        </w:rPr>
        <w:t xml:space="preserve">1.Андрущенко Т.Ю. Коррекционные и развивающие игры для детей 6 – 10 лет: Учебное пособие / Т.Ю. Андрущенко, Н.В. </w:t>
      </w:r>
      <w:proofErr w:type="spellStart"/>
      <w:r>
        <w:rPr>
          <w:rFonts w:ascii="Times New Roman" w:hAnsi="Times New Roman"/>
          <w:sz w:val="28"/>
          <w:szCs w:val="28"/>
        </w:rPr>
        <w:t>Карабекова</w:t>
      </w:r>
      <w:proofErr w:type="spellEnd"/>
      <w:r>
        <w:rPr>
          <w:rFonts w:ascii="Times New Roman" w:hAnsi="Times New Roman"/>
          <w:sz w:val="28"/>
          <w:szCs w:val="28"/>
        </w:rPr>
        <w:t xml:space="preserve">. – М.: Издательский центр «Академия», 2004. – 96 c., 8 c </w:t>
      </w:r>
      <w:proofErr w:type="spellStart"/>
      <w:r>
        <w:rPr>
          <w:rFonts w:ascii="Times New Roman" w:hAnsi="Times New Roman"/>
          <w:sz w:val="28"/>
          <w:szCs w:val="28"/>
        </w:rPr>
        <w:t>цв</w:t>
      </w:r>
      <w:proofErr w:type="spellEnd"/>
      <w:r>
        <w:rPr>
          <w:rFonts w:ascii="Times New Roman" w:hAnsi="Times New Roman"/>
          <w:sz w:val="28"/>
          <w:szCs w:val="28"/>
        </w:rPr>
        <w:t>. ил.; ил.</w:t>
      </w:r>
    </w:p>
    <w:p w:rsidR="006D5184" w:rsidRDefault="00F65ABC">
      <w:pPr>
        <w:pStyle w:val="af5"/>
        <w:jc w:val="both"/>
        <w:rPr>
          <w:rFonts w:ascii="Times New Roman" w:hAnsi="Times New Roman"/>
          <w:sz w:val="28"/>
          <w:szCs w:val="28"/>
        </w:rPr>
      </w:pPr>
      <w:r>
        <w:rPr>
          <w:rFonts w:ascii="Times New Roman" w:hAnsi="Times New Roman"/>
          <w:sz w:val="28"/>
          <w:szCs w:val="28"/>
        </w:rPr>
        <w:t>2.Аралова М.А. «Игры с детьми раннего возраста» -Москва. ТЦ Сфера,2011 г.</w:t>
      </w:r>
    </w:p>
    <w:p w:rsidR="006D5184" w:rsidRDefault="00F65ABC">
      <w:pPr>
        <w:pStyle w:val="af5"/>
        <w:jc w:val="both"/>
        <w:rPr>
          <w:rFonts w:ascii="Times New Roman" w:hAnsi="Times New Roman"/>
          <w:sz w:val="28"/>
          <w:szCs w:val="28"/>
        </w:rPr>
      </w:pPr>
      <w:r>
        <w:rPr>
          <w:rFonts w:ascii="Times New Roman" w:hAnsi="Times New Roman"/>
          <w:sz w:val="28"/>
          <w:szCs w:val="28"/>
        </w:rPr>
        <w:t>3. Галанова Т.В. Развивающие игры с малышами до 3 лет. – Ярославль, 2009.</w:t>
      </w:r>
    </w:p>
    <w:p w:rsidR="006D5184" w:rsidRDefault="00F65ABC">
      <w:pPr>
        <w:pStyle w:val="af5"/>
        <w:jc w:val="both"/>
        <w:rPr>
          <w:rFonts w:ascii="Times New Roman" w:hAnsi="Times New Roman"/>
          <w:sz w:val="28"/>
          <w:szCs w:val="28"/>
        </w:rPr>
      </w:pPr>
      <w:r>
        <w:rPr>
          <w:rFonts w:ascii="Times New Roman" w:hAnsi="Times New Roman"/>
          <w:sz w:val="28"/>
          <w:szCs w:val="28"/>
        </w:rPr>
        <w:t>4. Галанов А.С. «Психическое и физическое развитие ребёнка от рождения до года» - Москва,2011 г.</w:t>
      </w:r>
    </w:p>
    <w:p w:rsidR="006D5184" w:rsidRDefault="00F65ABC">
      <w:pPr>
        <w:pStyle w:val="af5"/>
        <w:jc w:val="both"/>
        <w:rPr>
          <w:rFonts w:ascii="Times New Roman" w:hAnsi="Times New Roman"/>
          <w:sz w:val="28"/>
          <w:szCs w:val="28"/>
        </w:rPr>
      </w:pPr>
      <w:r>
        <w:rPr>
          <w:rFonts w:ascii="Times New Roman" w:hAnsi="Times New Roman"/>
          <w:sz w:val="28"/>
          <w:szCs w:val="28"/>
        </w:rPr>
        <w:t xml:space="preserve">5. </w:t>
      </w:r>
      <w:proofErr w:type="spellStart"/>
      <w:r>
        <w:rPr>
          <w:rFonts w:ascii="Times New Roman" w:hAnsi="Times New Roman"/>
          <w:sz w:val="28"/>
          <w:szCs w:val="28"/>
        </w:rPr>
        <w:t>Ковалец</w:t>
      </w:r>
      <w:proofErr w:type="spellEnd"/>
      <w:r>
        <w:rPr>
          <w:rFonts w:ascii="Times New Roman" w:hAnsi="Times New Roman"/>
          <w:sz w:val="28"/>
          <w:szCs w:val="28"/>
        </w:rPr>
        <w:t xml:space="preserve"> И. В. Азбука эмоций: Практическое пособие для работы с детьми, имеющими отклонения в психофизическом развитии и эмоциональной сфере. — М.: ВЛАДОС, 2003.</w:t>
      </w:r>
    </w:p>
    <w:p w:rsidR="006D5184" w:rsidRDefault="00F65ABC">
      <w:pPr>
        <w:pStyle w:val="af5"/>
        <w:jc w:val="both"/>
        <w:rPr>
          <w:rFonts w:ascii="Times New Roman" w:hAnsi="Times New Roman"/>
          <w:sz w:val="28"/>
          <w:szCs w:val="28"/>
        </w:rPr>
      </w:pPr>
      <w:r>
        <w:rPr>
          <w:rFonts w:ascii="Times New Roman" w:hAnsi="Times New Roman"/>
          <w:sz w:val="28"/>
          <w:szCs w:val="28"/>
        </w:rPr>
        <w:t>6.Колов Г.Г. Сенсорное воспитание. – М.: АРКТИ, 2006.</w:t>
      </w:r>
    </w:p>
    <w:p w:rsidR="006D5184" w:rsidRDefault="00F65ABC">
      <w:pPr>
        <w:pStyle w:val="af5"/>
        <w:jc w:val="both"/>
        <w:rPr>
          <w:rFonts w:ascii="Times New Roman" w:hAnsi="Times New Roman"/>
          <w:sz w:val="28"/>
          <w:szCs w:val="28"/>
        </w:rPr>
      </w:pPr>
      <w:r>
        <w:rPr>
          <w:rFonts w:ascii="Times New Roman" w:hAnsi="Times New Roman"/>
          <w:sz w:val="28"/>
          <w:szCs w:val="28"/>
        </w:rPr>
        <w:t>7.Кряжева Н.Л. Развитие эмоционального мира детей. - «У-ФАКТОРИЯ».: 2004.</w:t>
      </w:r>
    </w:p>
    <w:p w:rsidR="006D5184" w:rsidRDefault="00F65ABC">
      <w:pPr>
        <w:pStyle w:val="af5"/>
        <w:jc w:val="both"/>
        <w:rPr>
          <w:rFonts w:ascii="Times New Roman" w:hAnsi="Times New Roman"/>
          <w:sz w:val="28"/>
          <w:szCs w:val="28"/>
        </w:rPr>
      </w:pPr>
      <w:r>
        <w:rPr>
          <w:rFonts w:ascii="Times New Roman" w:hAnsi="Times New Roman"/>
          <w:sz w:val="28"/>
          <w:szCs w:val="28"/>
        </w:rPr>
        <w:t>8.Мамайчук И.И., Смирнова М.И. Психологическая помощь детям и подросткам с расстройствами поведения. – СПб.: Речь, 2010. – 384 с.</w:t>
      </w:r>
    </w:p>
    <w:p w:rsidR="006D5184" w:rsidRDefault="00F65ABC">
      <w:pPr>
        <w:pStyle w:val="af5"/>
        <w:jc w:val="both"/>
        <w:rPr>
          <w:rFonts w:ascii="Times New Roman" w:hAnsi="Times New Roman"/>
          <w:sz w:val="28"/>
          <w:szCs w:val="28"/>
        </w:rPr>
      </w:pPr>
      <w:r>
        <w:rPr>
          <w:rFonts w:ascii="Times New Roman" w:hAnsi="Times New Roman"/>
          <w:sz w:val="28"/>
          <w:szCs w:val="28"/>
        </w:rPr>
        <w:t xml:space="preserve">9.Мелешкевич О., </w:t>
      </w:r>
      <w:proofErr w:type="spellStart"/>
      <w:r>
        <w:rPr>
          <w:rFonts w:ascii="Times New Roman" w:hAnsi="Times New Roman"/>
          <w:sz w:val="28"/>
          <w:szCs w:val="28"/>
        </w:rPr>
        <w:t>Эрц</w:t>
      </w:r>
      <w:proofErr w:type="spellEnd"/>
      <w:r>
        <w:rPr>
          <w:rFonts w:ascii="Times New Roman" w:hAnsi="Times New Roman"/>
          <w:sz w:val="28"/>
          <w:szCs w:val="28"/>
        </w:rPr>
        <w:t xml:space="preserve">  Ю. Особые дети. Введение в прикладной анализ поведения (АВА):  принципы коррекции проблемного поведения и стратегии обучения детей с расстройствами аутистического спектра и другими особенностями развития. – Самара: Издательский Дом «Бахрах-М», 2017. – 208 с.</w:t>
      </w:r>
      <w:r>
        <w:rPr>
          <w:rFonts w:ascii="Times New Roman" w:hAnsi="Times New Roman"/>
          <w:sz w:val="28"/>
          <w:szCs w:val="28"/>
        </w:rPr>
        <w:tab/>
      </w:r>
    </w:p>
    <w:p w:rsidR="006D5184" w:rsidRDefault="00F65ABC">
      <w:pPr>
        <w:pStyle w:val="af5"/>
        <w:jc w:val="both"/>
        <w:rPr>
          <w:rFonts w:ascii="Times New Roman" w:hAnsi="Times New Roman"/>
          <w:sz w:val="28"/>
          <w:szCs w:val="28"/>
        </w:rPr>
      </w:pPr>
      <w:r>
        <w:rPr>
          <w:rFonts w:ascii="Times New Roman" w:hAnsi="Times New Roman"/>
          <w:sz w:val="28"/>
          <w:szCs w:val="28"/>
        </w:rPr>
        <w:t xml:space="preserve">10.М.А.Панфилова. </w:t>
      </w:r>
      <w:proofErr w:type="spellStart"/>
      <w:r>
        <w:rPr>
          <w:rFonts w:ascii="Times New Roman" w:hAnsi="Times New Roman"/>
          <w:sz w:val="28"/>
          <w:szCs w:val="28"/>
        </w:rPr>
        <w:t>Игротерапия</w:t>
      </w:r>
      <w:proofErr w:type="spellEnd"/>
      <w:r>
        <w:rPr>
          <w:rFonts w:ascii="Times New Roman" w:hAnsi="Times New Roman"/>
          <w:sz w:val="28"/>
          <w:szCs w:val="28"/>
        </w:rPr>
        <w:t xml:space="preserve"> общения. Тесты и коррекционные игры. Практическое пособие для психологов, педагогов и родителей. М., 2000 – 58 с.</w:t>
      </w:r>
    </w:p>
    <w:p w:rsidR="006D5184" w:rsidRDefault="00F65ABC">
      <w:pPr>
        <w:pStyle w:val="af5"/>
        <w:jc w:val="both"/>
        <w:rPr>
          <w:rFonts w:ascii="Times New Roman" w:hAnsi="Times New Roman"/>
          <w:sz w:val="28"/>
          <w:szCs w:val="28"/>
        </w:rPr>
      </w:pPr>
      <w:r>
        <w:rPr>
          <w:rFonts w:ascii="Times New Roman" w:hAnsi="Times New Roman"/>
          <w:sz w:val="28"/>
          <w:szCs w:val="28"/>
        </w:rPr>
        <w:t>11.Павлова Л.Н., Пилюгина Э.Г., Волосова Е.Б. Раннее детство: познавательное развитие. -М.: Мозаика-Синтез. 2000.</w:t>
      </w:r>
    </w:p>
    <w:p w:rsidR="006D5184" w:rsidRDefault="00F65ABC">
      <w:pPr>
        <w:pStyle w:val="af5"/>
        <w:jc w:val="both"/>
        <w:rPr>
          <w:rFonts w:ascii="Times New Roman" w:hAnsi="Times New Roman"/>
          <w:sz w:val="28"/>
          <w:szCs w:val="28"/>
        </w:rPr>
      </w:pPr>
      <w:r>
        <w:rPr>
          <w:rFonts w:ascii="Times New Roman" w:hAnsi="Times New Roman"/>
          <w:sz w:val="28"/>
          <w:szCs w:val="28"/>
        </w:rPr>
        <w:t>12.Пилюгина Э.Г. Сенсорные способности малыша. – М.: Мозаика-Синтез, 2003.</w:t>
      </w:r>
    </w:p>
    <w:p w:rsidR="006D5184" w:rsidRDefault="00F65ABC">
      <w:pPr>
        <w:pStyle w:val="af5"/>
        <w:jc w:val="both"/>
        <w:rPr>
          <w:rFonts w:ascii="Times New Roman" w:hAnsi="Times New Roman"/>
          <w:sz w:val="28"/>
          <w:szCs w:val="28"/>
        </w:rPr>
      </w:pPr>
      <w:r>
        <w:rPr>
          <w:rFonts w:ascii="Times New Roman" w:hAnsi="Times New Roman"/>
          <w:sz w:val="28"/>
          <w:szCs w:val="28"/>
        </w:rPr>
        <w:t>13.Петрова И.В. «Сенсорное развитие детей раннего и дошкольного возраста» - Москва. ТЦ Сфера,2012 г</w:t>
      </w:r>
    </w:p>
    <w:p w:rsidR="006D5184" w:rsidRDefault="00F65ABC">
      <w:pPr>
        <w:pStyle w:val="af5"/>
        <w:jc w:val="both"/>
        <w:rPr>
          <w:rFonts w:ascii="Times New Roman" w:hAnsi="Times New Roman"/>
          <w:sz w:val="28"/>
          <w:szCs w:val="28"/>
        </w:rPr>
      </w:pPr>
      <w:r>
        <w:rPr>
          <w:rFonts w:ascii="Times New Roman" w:hAnsi="Times New Roman"/>
          <w:sz w:val="28"/>
          <w:szCs w:val="28"/>
        </w:rPr>
        <w:t>14.Петрова И.В. «Сенсорное развитие детей раннего и дошкольного возраста» - Москва. ТЦ Сфера,2012 г</w:t>
      </w:r>
    </w:p>
    <w:p w:rsidR="006D5184" w:rsidRDefault="006D5184">
      <w:pPr>
        <w:tabs>
          <w:tab w:val="left" w:pos="993"/>
        </w:tabs>
        <w:jc w:val="both"/>
        <w:rPr>
          <w:rFonts w:ascii="Times New Roman" w:eastAsia="Calibri" w:hAnsi="Times New Roman" w:cs="Times New Roman"/>
          <w:b/>
          <w:sz w:val="28"/>
          <w:szCs w:val="28"/>
        </w:rPr>
      </w:pPr>
    </w:p>
    <w:p w:rsidR="006D5184" w:rsidRDefault="006D5184">
      <w:pPr>
        <w:tabs>
          <w:tab w:val="left" w:pos="993"/>
        </w:tabs>
        <w:jc w:val="both"/>
        <w:rPr>
          <w:rFonts w:ascii="Times New Roman" w:eastAsia="Calibri" w:hAnsi="Times New Roman" w:cs="Times New Roman"/>
          <w:b/>
          <w:sz w:val="28"/>
          <w:szCs w:val="28"/>
        </w:rPr>
      </w:pPr>
    </w:p>
    <w:p w:rsidR="006D5184" w:rsidRDefault="00F65ABC">
      <w:pPr>
        <w:autoSpaceDE w:val="0"/>
        <w:autoSpaceDN w:val="0"/>
        <w:adjustRightInd w:val="0"/>
        <w:spacing w:after="0" w:line="24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Список литературы для родителей</w:t>
      </w:r>
    </w:p>
    <w:p w:rsidR="006D5184" w:rsidRDefault="00F65ABC">
      <w:pPr>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Электронный ресурс. Режим доступа:</w:t>
      </w:r>
      <w:r>
        <w:rPr>
          <w:rFonts w:ascii="Times New Roman" w:eastAsia="Times New Roman" w:hAnsi="Times New Roman" w:cs="Times New Roman"/>
          <w:color w:val="0000FF"/>
          <w:sz w:val="28"/>
          <w:szCs w:val="28"/>
          <w:u w:val="single"/>
          <w:lang w:val="en-US"/>
        </w:rPr>
        <w:t>www</w:t>
      </w:r>
      <w:r>
        <w:rPr>
          <w:rFonts w:ascii="Times New Roman" w:eastAsia="Times New Roman" w:hAnsi="Times New Roman" w:cs="Times New Roman"/>
          <w:color w:val="0000FF"/>
          <w:sz w:val="28"/>
          <w:szCs w:val="28"/>
          <w:u w:val="single"/>
        </w:rPr>
        <w:t>.</w:t>
      </w:r>
      <w:proofErr w:type="spellStart"/>
      <w:r>
        <w:rPr>
          <w:rFonts w:ascii="Times New Roman" w:eastAsia="Times New Roman" w:hAnsi="Times New Roman" w:cs="Times New Roman"/>
          <w:color w:val="0000FF"/>
          <w:sz w:val="28"/>
          <w:szCs w:val="28"/>
          <w:u w:val="single"/>
          <w:lang w:val="en-US"/>
        </w:rPr>
        <w:t>maam</w:t>
      </w:r>
      <w:proofErr w:type="spellEnd"/>
      <w:r>
        <w:rPr>
          <w:rFonts w:ascii="Times New Roman" w:eastAsia="Times New Roman" w:hAnsi="Times New Roman" w:cs="Times New Roman"/>
          <w:color w:val="0000FF"/>
          <w:sz w:val="28"/>
          <w:szCs w:val="28"/>
          <w:u w:val="single"/>
        </w:rPr>
        <w:t xml:space="preserve">. </w:t>
      </w:r>
      <w:proofErr w:type="spellStart"/>
      <w:r>
        <w:rPr>
          <w:rFonts w:ascii="Times New Roman" w:eastAsia="Times New Roman" w:hAnsi="Times New Roman" w:cs="Times New Roman"/>
          <w:color w:val="0000FF"/>
          <w:sz w:val="28"/>
          <w:szCs w:val="28"/>
          <w:u w:val="single"/>
          <w:lang w:val="en-US"/>
        </w:rPr>
        <w:t>ru</w:t>
      </w:r>
      <w:proofErr w:type="spellEnd"/>
      <w:r>
        <w:rPr>
          <w:rFonts w:ascii="Times New Roman" w:eastAsia="Times New Roman" w:hAnsi="Times New Roman" w:cs="Times New Roman"/>
          <w:sz w:val="28"/>
          <w:szCs w:val="28"/>
        </w:rPr>
        <w:t xml:space="preserve"> </w:t>
      </w:r>
    </w:p>
    <w:p w:rsidR="006D5184" w:rsidRDefault="006D5184">
      <w:pPr>
        <w:spacing w:line="240" w:lineRule="auto"/>
        <w:jc w:val="center"/>
        <w:rPr>
          <w:rFonts w:ascii="Times New Roman" w:hAnsi="Times New Roman" w:cs="Times New Roman"/>
          <w:b/>
          <w:sz w:val="24"/>
          <w:szCs w:val="24"/>
        </w:rPr>
      </w:pPr>
    </w:p>
    <w:p w:rsidR="006D5184" w:rsidRDefault="006D5184">
      <w:pPr>
        <w:tabs>
          <w:tab w:val="left" w:pos="993"/>
        </w:tabs>
        <w:jc w:val="both"/>
        <w:rPr>
          <w:rFonts w:eastAsia="Calibri"/>
          <w:b/>
        </w:rPr>
        <w:sectPr w:rsidR="006D5184">
          <w:footerReference w:type="default" r:id="rId10"/>
          <w:pgSz w:w="11906" w:h="16838"/>
          <w:pgMar w:top="1134" w:right="850" w:bottom="1134" w:left="1701" w:header="708" w:footer="708" w:gutter="0"/>
          <w:pgBorders w:offsetFrom="page">
            <w:top w:val="double" w:sz="4" w:space="24" w:color="auto"/>
            <w:left w:val="double" w:sz="4" w:space="24" w:color="auto"/>
            <w:bottom w:val="double" w:sz="4" w:space="24" w:color="auto"/>
            <w:right w:val="double" w:sz="4" w:space="24" w:color="auto"/>
          </w:pgBorders>
          <w:cols w:space="708"/>
          <w:titlePg/>
          <w:docGrid w:linePitch="360"/>
        </w:sectPr>
      </w:pPr>
    </w:p>
    <w:p w:rsidR="006D5184" w:rsidRDefault="006D5184">
      <w:pPr>
        <w:tabs>
          <w:tab w:val="left" w:pos="993"/>
        </w:tabs>
        <w:jc w:val="both"/>
        <w:rPr>
          <w:rFonts w:ascii="Times New Roman" w:eastAsia="Calibri" w:hAnsi="Times New Roman" w:cs="Times New Roman"/>
          <w:b/>
          <w:sz w:val="28"/>
          <w:szCs w:val="28"/>
        </w:rPr>
        <w:sectPr w:rsidR="006D5184">
          <w:footerReference w:type="default" r:id="rId11"/>
          <w:pgSz w:w="11906" w:h="16838"/>
          <w:pgMar w:top="1134" w:right="850" w:bottom="1134" w:left="1701" w:header="708" w:footer="708" w:gutter="0"/>
          <w:pgBorders w:offsetFrom="page">
            <w:top w:val="double" w:sz="4" w:space="24" w:color="auto"/>
            <w:left w:val="double" w:sz="4" w:space="24" w:color="auto"/>
            <w:bottom w:val="double" w:sz="4" w:space="24" w:color="auto"/>
            <w:right w:val="double" w:sz="4" w:space="24" w:color="auto"/>
          </w:pgBorders>
          <w:cols w:space="708"/>
          <w:titlePg/>
          <w:docGrid w:linePitch="360"/>
        </w:sectPr>
      </w:pPr>
    </w:p>
    <w:p w:rsidR="006D5184" w:rsidRDefault="006D5184">
      <w:pPr>
        <w:spacing w:line="240" w:lineRule="auto"/>
        <w:jc w:val="right"/>
        <w:rPr>
          <w:rFonts w:ascii="Times New Roman" w:hAnsi="Times New Roman" w:cs="Times New Roman"/>
          <w:b/>
          <w:sz w:val="28"/>
          <w:szCs w:val="28"/>
        </w:rPr>
      </w:pPr>
    </w:p>
    <w:p w:rsidR="006D5184" w:rsidRDefault="00F65ABC">
      <w:pPr>
        <w:spacing w:line="240" w:lineRule="auto"/>
        <w:jc w:val="right"/>
        <w:rPr>
          <w:rFonts w:ascii="Times New Roman" w:hAnsi="Times New Roman" w:cs="Times New Roman"/>
          <w:b/>
          <w:sz w:val="28"/>
          <w:szCs w:val="28"/>
        </w:rPr>
      </w:pPr>
      <w:r>
        <w:rPr>
          <w:rFonts w:ascii="Times New Roman" w:hAnsi="Times New Roman" w:cs="Times New Roman"/>
          <w:b/>
          <w:sz w:val="28"/>
          <w:szCs w:val="28"/>
        </w:rPr>
        <w:t>Приложение 1</w:t>
      </w:r>
    </w:p>
    <w:p w:rsidR="006D5184" w:rsidRDefault="00F65ABC">
      <w:pPr>
        <w:spacing w:line="240" w:lineRule="auto"/>
        <w:jc w:val="center"/>
        <w:rPr>
          <w:rFonts w:ascii="Times New Roman" w:hAnsi="Times New Roman" w:cs="Times New Roman"/>
          <w:b/>
          <w:sz w:val="28"/>
          <w:szCs w:val="28"/>
        </w:rPr>
      </w:pPr>
      <w:r>
        <w:rPr>
          <w:rFonts w:ascii="Times New Roman" w:hAnsi="Times New Roman" w:cs="Times New Roman"/>
          <w:b/>
          <w:sz w:val="28"/>
          <w:szCs w:val="28"/>
        </w:rPr>
        <w:t>Учебно-тематический план.</w:t>
      </w:r>
    </w:p>
    <w:p w:rsidR="006D5184" w:rsidRDefault="00F65ABC">
      <w:pPr>
        <w:spacing w:line="240" w:lineRule="auto"/>
        <w:jc w:val="center"/>
        <w:rPr>
          <w:rFonts w:ascii="Times New Roman" w:hAnsi="Times New Roman" w:cs="Times New Roman"/>
          <w:b/>
          <w:sz w:val="28"/>
          <w:szCs w:val="28"/>
        </w:rPr>
      </w:pPr>
      <w:r>
        <w:rPr>
          <w:rFonts w:ascii="Times New Roman" w:hAnsi="Times New Roman" w:cs="Times New Roman"/>
          <w:b/>
          <w:sz w:val="28"/>
          <w:szCs w:val="28"/>
        </w:rPr>
        <w:t>Период:01.09.21-29.09.21</w:t>
      </w:r>
    </w:p>
    <w:tbl>
      <w:tblPr>
        <w:tblStyle w:val="af3"/>
        <w:tblW w:w="14786" w:type="dxa"/>
        <w:tblLayout w:type="fixed"/>
        <w:tblLook w:val="04A0" w:firstRow="1" w:lastRow="0" w:firstColumn="1" w:lastColumn="0" w:noHBand="0" w:noVBand="1"/>
      </w:tblPr>
      <w:tblGrid>
        <w:gridCol w:w="582"/>
        <w:gridCol w:w="1048"/>
        <w:gridCol w:w="1054"/>
        <w:gridCol w:w="1479"/>
        <w:gridCol w:w="2288"/>
        <w:gridCol w:w="1346"/>
        <w:gridCol w:w="3777"/>
        <w:gridCol w:w="1575"/>
        <w:gridCol w:w="1637"/>
      </w:tblGrid>
      <w:tr w:rsidR="006D5184">
        <w:trPr>
          <w:trHeight w:val="962"/>
        </w:trPr>
        <w:tc>
          <w:tcPr>
            <w:tcW w:w="582" w:type="dxa"/>
          </w:tcPr>
          <w:p w:rsidR="006D5184" w:rsidRDefault="00F65ABC">
            <w:pPr>
              <w:textAlignment w:val="baseline"/>
              <w:rPr>
                <w:rFonts w:ascii="Times New Roman" w:hAnsi="Times New Roman" w:cs="Times New Roman"/>
                <w:b/>
                <w:bCs/>
                <w:sz w:val="28"/>
                <w:szCs w:val="28"/>
              </w:rPr>
            </w:pPr>
            <w:r>
              <w:rPr>
                <w:rFonts w:ascii="Times New Roman" w:hAnsi="Times New Roman" w:cs="Times New Roman"/>
                <w:b/>
                <w:bCs/>
                <w:sz w:val="28"/>
                <w:szCs w:val="28"/>
              </w:rPr>
              <w:t>N п/п</w:t>
            </w:r>
          </w:p>
        </w:tc>
        <w:tc>
          <w:tcPr>
            <w:tcW w:w="1048" w:type="dxa"/>
          </w:tcPr>
          <w:p w:rsidR="006D5184" w:rsidRDefault="00F65ABC">
            <w:pPr>
              <w:textAlignment w:val="baseline"/>
              <w:rPr>
                <w:rFonts w:ascii="Times New Roman" w:hAnsi="Times New Roman" w:cs="Times New Roman"/>
                <w:b/>
                <w:bCs/>
                <w:sz w:val="28"/>
                <w:szCs w:val="28"/>
              </w:rPr>
            </w:pPr>
            <w:r>
              <w:rPr>
                <w:rFonts w:ascii="Times New Roman" w:hAnsi="Times New Roman" w:cs="Times New Roman"/>
                <w:b/>
                <w:bCs/>
                <w:sz w:val="28"/>
                <w:szCs w:val="28"/>
              </w:rPr>
              <w:t>Месяц</w:t>
            </w:r>
          </w:p>
          <w:p w:rsidR="006D5184" w:rsidRDefault="006D5184">
            <w:pPr>
              <w:textAlignment w:val="baseline"/>
              <w:rPr>
                <w:rFonts w:ascii="Times New Roman" w:hAnsi="Times New Roman" w:cs="Times New Roman"/>
                <w:b/>
                <w:bCs/>
                <w:sz w:val="28"/>
                <w:szCs w:val="28"/>
              </w:rPr>
            </w:pPr>
          </w:p>
        </w:tc>
        <w:tc>
          <w:tcPr>
            <w:tcW w:w="1054" w:type="dxa"/>
          </w:tcPr>
          <w:p w:rsidR="006D5184" w:rsidRDefault="00F65ABC">
            <w:pPr>
              <w:textAlignment w:val="baseline"/>
              <w:rPr>
                <w:rFonts w:ascii="Times New Roman" w:hAnsi="Times New Roman" w:cs="Times New Roman"/>
                <w:b/>
                <w:bCs/>
                <w:sz w:val="28"/>
                <w:szCs w:val="28"/>
              </w:rPr>
            </w:pPr>
            <w:r>
              <w:rPr>
                <w:rFonts w:ascii="Times New Roman" w:hAnsi="Times New Roman" w:cs="Times New Roman"/>
                <w:b/>
                <w:bCs/>
                <w:sz w:val="28"/>
                <w:szCs w:val="28"/>
              </w:rPr>
              <w:t>Дни недели</w:t>
            </w:r>
          </w:p>
        </w:tc>
        <w:tc>
          <w:tcPr>
            <w:tcW w:w="1479" w:type="dxa"/>
          </w:tcPr>
          <w:p w:rsidR="006D5184" w:rsidRDefault="00F65ABC">
            <w:pPr>
              <w:textAlignment w:val="baseline"/>
              <w:rPr>
                <w:rFonts w:ascii="Times New Roman" w:hAnsi="Times New Roman" w:cs="Times New Roman"/>
                <w:b/>
                <w:bCs/>
                <w:sz w:val="28"/>
                <w:szCs w:val="28"/>
              </w:rPr>
            </w:pPr>
            <w:r>
              <w:rPr>
                <w:rFonts w:ascii="Times New Roman" w:hAnsi="Times New Roman" w:cs="Times New Roman"/>
                <w:b/>
                <w:bCs/>
                <w:sz w:val="28"/>
                <w:szCs w:val="28"/>
              </w:rPr>
              <w:t>Время проведения занятия</w:t>
            </w:r>
          </w:p>
        </w:tc>
        <w:tc>
          <w:tcPr>
            <w:tcW w:w="2288" w:type="dxa"/>
          </w:tcPr>
          <w:p w:rsidR="006D5184" w:rsidRDefault="00F65ABC">
            <w:pPr>
              <w:textAlignment w:val="baseline"/>
              <w:rPr>
                <w:rFonts w:ascii="Times New Roman" w:hAnsi="Times New Roman" w:cs="Times New Roman"/>
                <w:b/>
                <w:bCs/>
                <w:sz w:val="28"/>
                <w:szCs w:val="28"/>
              </w:rPr>
            </w:pPr>
            <w:r>
              <w:rPr>
                <w:rFonts w:ascii="Times New Roman" w:hAnsi="Times New Roman" w:cs="Times New Roman"/>
                <w:b/>
                <w:bCs/>
                <w:sz w:val="28"/>
                <w:szCs w:val="28"/>
              </w:rPr>
              <w:t>Форма занятия</w:t>
            </w:r>
          </w:p>
        </w:tc>
        <w:tc>
          <w:tcPr>
            <w:tcW w:w="1346" w:type="dxa"/>
          </w:tcPr>
          <w:p w:rsidR="006D5184" w:rsidRDefault="00F65ABC">
            <w:pPr>
              <w:ind w:hanging="42"/>
              <w:textAlignment w:val="baseline"/>
              <w:rPr>
                <w:rFonts w:ascii="Times New Roman" w:hAnsi="Times New Roman" w:cs="Times New Roman"/>
                <w:b/>
                <w:bCs/>
                <w:sz w:val="28"/>
                <w:szCs w:val="28"/>
              </w:rPr>
            </w:pPr>
            <w:r>
              <w:rPr>
                <w:rFonts w:ascii="Times New Roman" w:hAnsi="Times New Roman" w:cs="Times New Roman"/>
                <w:b/>
                <w:bCs/>
                <w:sz w:val="28"/>
                <w:szCs w:val="28"/>
              </w:rPr>
              <w:t xml:space="preserve">Кол-во часов в неделю </w:t>
            </w:r>
          </w:p>
        </w:tc>
        <w:tc>
          <w:tcPr>
            <w:tcW w:w="3777" w:type="dxa"/>
          </w:tcPr>
          <w:p w:rsidR="006D5184" w:rsidRDefault="00F65ABC">
            <w:pPr>
              <w:textAlignment w:val="baseline"/>
              <w:rPr>
                <w:rFonts w:ascii="Times New Roman" w:hAnsi="Times New Roman" w:cs="Times New Roman"/>
                <w:b/>
                <w:bCs/>
                <w:sz w:val="28"/>
                <w:szCs w:val="28"/>
              </w:rPr>
            </w:pPr>
            <w:r>
              <w:rPr>
                <w:rFonts w:ascii="Times New Roman" w:hAnsi="Times New Roman" w:cs="Times New Roman"/>
                <w:b/>
                <w:bCs/>
                <w:sz w:val="28"/>
                <w:szCs w:val="28"/>
              </w:rPr>
              <w:t>Тема занятия</w:t>
            </w:r>
          </w:p>
        </w:tc>
        <w:tc>
          <w:tcPr>
            <w:tcW w:w="1575" w:type="dxa"/>
          </w:tcPr>
          <w:p w:rsidR="006D5184" w:rsidRDefault="00F65ABC">
            <w:pPr>
              <w:textAlignment w:val="baseline"/>
              <w:rPr>
                <w:rFonts w:ascii="Times New Roman" w:hAnsi="Times New Roman" w:cs="Times New Roman"/>
                <w:b/>
                <w:bCs/>
                <w:sz w:val="28"/>
                <w:szCs w:val="28"/>
              </w:rPr>
            </w:pPr>
            <w:r>
              <w:rPr>
                <w:rFonts w:ascii="Times New Roman" w:hAnsi="Times New Roman" w:cs="Times New Roman"/>
                <w:b/>
                <w:bCs/>
                <w:sz w:val="28"/>
                <w:szCs w:val="28"/>
              </w:rPr>
              <w:t>Место проведения</w:t>
            </w:r>
          </w:p>
        </w:tc>
        <w:tc>
          <w:tcPr>
            <w:tcW w:w="1637" w:type="dxa"/>
          </w:tcPr>
          <w:p w:rsidR="006D5184" w:rsidRDefault="00F65ABC">
            <w:pPr>
              <w:textAlignment w:val="baseline"/>
              <w:rPr>
                <w:rFonts w:ascii="Times New Roman" w:hAnsi="Times New Roman" w:cs="Times New Roman"/>
                <w:b/>
                <w:bCs/>
                <w:sz w:val="28"/>
                <w:szCs w:val="28"/>
              </w:rPr>
            </w:pPr>
            <w:r>
              <w:rPr>
                <w:rFonts w:ascii="Times New Roman" w:hAnsi="Times New Roman" w:cs="Times New Roman"/>
                <w:b/>
                <w:bCs/>
                <w:sz w:val="28"/>
                <w:szCs w:val="28"/>
              </w:rPr>
              <w:t>Форма контроля</w:t>
            </w:r>
          </w:p>
        </w:tc>
      </w:tr>
      <w:tr w:rsidR="006D5184">
        <w:tc>
          <w:tcPr>
            <w:tcW w:w="582" w:type="dxa"/>
          </w:tcPr>
          <w:p w:rsidR="006D5184" w:rsidRDefault="00F65ABC">
            <w:pPr>
              <w:pStyle w:val="af5"/>
              <w:rPr>
                <w:rFonts w:ascii="Times New Roman" w:hAnsi="Times New Roman"/>
                <w:sz w:val="28"/>
                <w:szCs w:val="28"/>
              </w:rPr>
            </w:pPr>
            <w:r>
              <w:rPr>
                <w:rFonts w:ascii="Times New Roman" w:hAnsi="Times New Roman"/>
                <w:sz w:val="28"/>
                <w:szCs w:val="28"/>
              </w:rPr>
              <w:t>1</w:t>
            </w:r>
          </w:p>
        </w:tc>
        <w:tc>
          <w:tcPr>
            <w:tcW w:w="1048" w:type="dxa"/>
            <w:vMerge w:val="restart"/>
          </w:tcPr>
          <w:p w:rsidR="006D5184" w:rsidRDefault="00F65ABC">
            <w:pPr>
              <w:pStyle w:val="af5"/>
              <w:rPr>
                <w:rFonts w:ascii="Times New Roman" w:hAnsi="Times New Roman"/>
                <w:sz w:val="28"/>
                <w:szCs w:val="28"/>
              </w:rPr>
            </w:pPr>
            <w:r>
              <w:rPr>
                <w:rFonts w:ascii="Times New Roman" w:hAnsi="Times New Roman"/>
                <w:sz w:val="28"/>
                <w:szCs w:val="28"/>
              </w:rPr>
              <w:t>сентябрь</w:t>
            </w:r>
          </w:p>
        </w:tc>
        <w:tc>
          <w:tcPr>
            <w:tcW w:w="1054" w:type="dxa"/>
          </w:tcPr>
          <w:p w:rsidR="006D5184" w:rsidRDefault="00F65ABC">
            <w:pPr>
              <w:pStyle w:val="af5"/>
              <w:rPr>
                <w:rFonts w:ascii="Times New Roman" w:hAnsi="Times New Roman"/>
                <w:sz w:val="28"/>
                <w:szCs w:val="28"/>
              </w:rPr>
            </w:pPr>
            <w:r>
              <w:rPr>
                <w:rFonts w:ascii="Times New Roman" w:hAnsi="Times New Roman"/>
                <w:sz w:val="28"/>
                <w:szCs w:val="28"/>
              </w:rPr>
              <w:t>1 неделя</w:t>
            </w:r>
          </w:p>
        </w:tc>
        <w:tc>
          <w:tcPr>
            <w:tcW w:w="1479" w:type="dxa"/>
          </w:tcPr>
          <w:p w:rsidR="006D5184" w:rsidRDefault="00F65ABC">
            <w:pPr>
              <w:pStyle w:val="af5"/>
              <w:rPr>
                <w:rFonts w:ascii="Times New Roman" w:hAnsi="Times New Roman"/>
                <w:sz w:val="28"/>
                <w:szCs w:val="28"/>
              </w:rPr>
            </w:pPr>
            <w:r>
              <w:rPr>
                <w:rFonts w:ascii="Times New Roman" w:hAnsi="Times New Roman"/>
                <w:sz w:val="28"/>
                <w:szCs w:val="28"/>
              </w:rPr>
              <w:t>30 мин.</w:t>
            </w:r>
          </w:p>
        </w:tc>
        <w:tc>
          <w:tcPr>
            <w:tcW w:w="2288" w:type="dxa"/>
          </w:tcPr>
          <w:p w:rsidR="006D5184" w:rsidRDefault="00F65ABC">
            <w:pPr>
              <w:pStyle w:val="af5"/>
              <w:rPr>
                <w:rFonts w:ascii="Times New Roman" w:hAnsi="Times New Roman"/>
                <w:sz w:val="28"/>
                <w:szCs w:val="28"/>
              </w:rPr>
            </w:pPr>
            <w:r>
              <w:rPr>
                <w:rFonts w:ascii="Times New Roman" w:hAnsi="Times New Roman"/>
                <w:sz w:val="28"/>
                <w:szCs w:val="28"/>
              </w:rPr>
              <w:t>Индивидуальная</w:t>
            </w:r>
          </w:p>
          <w:p w:rsidR="006D5184" w:rsidRDefault="006D5184">
            <w:pPr>
              <w:pStyle w:val="af5"/>
              <w:rPr>
                <w:rFonts w:ascii="Times New Roman" w:hAnsi="Times New Roman"/>
                <w:sz w:val="28"/>
                <w:szCs w:val="28"/>
              </w:rPr>
            </w:pPr>
          </w:p>
          <w:p w:rsidR="006D5184" w:rsidRDefault="006D5184">
            <w:pPr>
              <w:pStyle w:val="af5"/>
              <w:rPr>
                <w:rFonts w:ascii="Times New Roman" w:hAnsi="Times New Roman"/>
                <w:sz w:val="28"/>
                <w:szCs w:val="28"/>
              </w:rPr>
            </w:pPr>
          </w:p>
        </w:tc>
        <w:tc>
          <w:tcPr>
            <w:tcW w:w="1346" w:type="dxa"/>
          </w:tcPr>
          <w:p w:rsidR="006D5184" w:rsidRDefault="00F65ABC">
            <w:pPr>
              <w:pStyle w:val="af5"/>
              <w:rPr>
                <w:rFonts w:ascii="Times New Roman" w:hAnsi="Times New Roman"/>
                <w:sz w:val="28"/>
                <w:szCs w:val="28"/>
              </w:rPr>
            </w:pPr>
            <w:r>
              <w:rPr>
                <w:rFonts w:ascii="Times New Roman" w:hAnsi="Times New Roman"/>
                <w:sz w:val="28"/>
                <w:szCs w:val="28"/>
              </w:rPr>
              <w:t>1</w:t>
            </w:r>
          </w:p>
        </w:tc>
        <w:tc>
          <w:tcPr>
            <w:tcW w:w="3777" w:type="dxa"/>
          </w:tcPr>
          <w:p w:rsidR="006D5184" w:rsidRDefault="00F65ABC">
            <w:pPr>
              <w:pStyle w:val="af5"/>
              <w:rPr>
                <w:rFonts w:ascii="Times New Roman" w:eastAsia="Times New Roman" w:hAnsi="Times New Roman"/>
                <w:bCs/>
                <w:color w:val="000000"/>
                <w:sz w:val="28"/>
                <w:szCs w:val="28"/>
              </w:rPr>
            </w:pPr>
            <w:r>
              <w:rPr>
                <w:rFonts w:ascii="Times New Roman" w:eastAsia="Times New Roman" w:hAnsi="Times New Roman"/>
                <w:bCs/>
                <w:color w:val="000000"/>
                <w:sz w:val="28"/>
                <w:szCs w:val="28"/>
              </w:rPr>
              <w:t>Диагностика актуального уровня развития.</w:t>
            </w:r>
          </w:p>
          <w:p w:rsidR="006D5184" w:rsidRDefault="006D5184">
            <w:pPr>
              <w:pStyle w:val="af5"/>
              <w:rPr>
                <w:rFonts w:ascii="Times New Roman" w:hAnsi="Times New Roman"/>
                <w:sz w:val="28"/>
                <w:szCs w:val="28"/>
              </w:rPr>
            </w:pPr>
          </w:p>
        </w:tc>
        <w:tc>
          <w:tcPr>
            <w:tcW w:w="1575" w:type="dxa"/>
          </w:tcPr>
          <w:p w:rsidR="006D5184" w:rsidRDefault="00F65ABC">
            <w:pPr>
              <w:pStyle w:val="af5"/>
              <w:rPr>
                <w:rFonts w:ascii="Times New Roman" w:hAnsi="Times New Roman"/>
                <w:sz w:val="28"/>
                <w:szCs w:val="28"/>
              </w:rPr>
            </w:pPr>
            <w:r>
              <w:rPr>
                <w:rFonts w:ascii="Times New Roman" w:hAnsi="Times New Roman"/>
                <w:sz w:val="28"/>
                <w:szCs w:val="28"/>
              </w:rPr>
              <w:t>Кабинет№18</w:t>
            </w:r>
          </w:p>
          <w:p w:rsidR="006D5184" w:rsidRDefault="006D5184">
            <w:pPr>
              <w:pStyle w:val="af5"/>
              <w:rPr>
                <w:rFonts w:ascii="Times New Roman" w:hAnsi="Times New Roman"/>
                <w:sz w:val="28"/>
                <w:szCs w:val="28"/>
              </w:rPr>
            </w:pPr>
          </w:p>
        </w:tc>
        <w:tc>
          <w:tcPr>
            <w:tcW w:w="1637" w:type="dxa"/>
          </w:tcPr>
          <w:p w:rsidR="006D5184" w:rsidRDefault="00F65ABC">
            <w:pPr>
              <w:pStyle w:val="af5"/>
              <w:rPr>
                <w:rFonts w:ascii="Times New Roman" w:hAnsi="Times New Roman"/>
                <w:sz w:val="28"/>
                <w:szCs w:val="28"/>
              </w:rPr>
            </w:pPr>
            <w:r>
              <w:rPr>
                <w:rFonts w:ascii="Times New Roman" w:eastAsia="Times New Roman" w:hAnsi="Times New Roman"/>
                <w:bCs/>
                <w:sz w:val="28"/>
                <w:szCs w:val="28"/>
              </w:rPr>
              <w:t>Тестирование</w:t>
            </w:r>
          </w:p>
        </w:tc>
      </w:tr>
      <w:tr w:rsidR="006D5184">
        <w:trPr>
          <w:trHeight w:val="749"/>
        </w:trPr>
        <w:tc>
          <w:tcPr>
            <w:tcW w:w="582" w:type="dxa"/>
          </w:tcPr>
          <w:p w:rsidR="006D5184" w:rsidRDefault="00F65ABC">
            <w:pPr>
              <w:pStyle w:val="af5"/>
              <w:rPr>
                <w:rFonts w:ascii="Times New Roman" w:hAnsi="Times New Roman"/>
                <w:sz w:val="28"/>
                <w:szCs w:val="28"/>
              </w:rPr>
            </w:pPr>
            <w:r>
              <w:rPr>
                <w:rFonts w:ascii="Times New Roman" w:hAnsi="Times New Roman"/>
                <w:sz w:val="28"/>
                <w:szCs w:val="28"/>
              </w:rPr>
              <w:t>2</w:t>
            </w:r>
          </w:p>
        </w:tc>
        <w:tc>
          <w:tcPr>
            <w:tcW w:w="1048" w:type="dxa"/>
            <w:vMerge/>
          </w:tcPr>
          <w:p w:rsidR="006D5184" w:rsidRDefault="006D5184">
            <w:pPr>
              <w:pStyle w:val="af5"/>
              <w:rPr>
                <w:rFonts w:ascii="Times New Roman" w:hAnsi="Times New Roman"/>
                <w:sz w:val="28"/>
                <w:szCs w:val="28"/>
              </w:rPr>
            </w:pPr>
          </w:p>
        </w:tc>
        <w:tc>
          <w:tcPr>
            <w:tcW w:w="1054" w:type="dxa"/>
          </w:tcPr>
          <w:p w:rsidR="006D5184" w:rsidRDefault="00F65ABC">
            <w:pPr>
              <w:pStyle w:val="af5"/>
              <w:rPr>
                <w:rFonts w:ascii="Times New Roman" w:hAnsi="Times New Roman"/>
                <w:sz w:val="28"/>
                <w:szCs w:val="28"/>
              </w:rPr>
            </w:pPr>
            <w:r>
              <w:rPr>
                <w:rFonts w:ascii="Times New Roman" w:hAnsi="Times New Roman"/>
                <w:sz w:val="28"/>
                <w:szCs w:val="28"/>
              </w:rPr>
              <w:t>2 неделя</w:t>
            </w:r>
          </w:p>
        </w:tc>
        <w:tc>
          <w:tcPr>
            <w:tcW w:w="1479" w:type="dxa"/>
          </w:tcPr>
          <w:p w:rsidR="006D5184" w:rsidRDefault="00F65ABC">
            <w:pPr>
              <w:pStyle w:val="af5"/>
              <w:rPr>
                <w:rFonts w:ascii="Times New Roman" w:hAnsi="Times New Roman"/>
                <w:sz w:val="28"/>
                <w:szCs w:val="28"/>
              </w:rPr>
            </w:pPr>
            <w:r>
              <w:rPr>
                <w:rFonts w:ascii="Times New Roman" w:hAnsi="Times New Roman"/>
                <w:sz w:val="28"/>
                <w:szCs w:val="28"/>
              </w:rPr>
              <w:t>30 мин.</w:t>
            </w:r>
          </w:p>
        </w:tc>
        <w:tc>
          <w:tcPr>
            <w:tcW w:w="2288" w:type="dxa"/>
          </w:tcPr>
          <w:p w:rsidR="006D5184" w:rsidRDefault="00F65ABC">
            <w:pPr>
              <w:pStyle w:val="af5"/>
              <w:rPr>
                <w:rFonts w:ascii="Times New Roman" w:hAnsi="Times New Roman"/>
                <w:sz w:val="28"/>
                <w:szCs w:val="28"/>
              </w:rPr>
            </w:pPr>
            <w:r>
              <w:rPr>
                <w:rFonts w:ascii="Times New Roman" w:hAnsi="Times New Roman"/>
                <w:sz w:val="28"/>
                <w:szCs w:val="28"/>
              </w:rPr>
              <w:t>Индивидуальная/группа</w:t>
            </w:r>
          </w:p>
        </w:tc>
        <w:tc>
          <w:tcPr>
            <w:tcW w:w="1346" w:type="dxa"/>
          </w:tcPr>
          <w:p w:rsidR="006D5184" w:rsidRDefault="00F65ABC">
            <w:pPr>
              <w:pStyle w:val="af5"/>
              <w:rPr>
                <w:rFonts w:ascii="Times New Roman" w:hAnsi="Times New Roman"/>
                <w:sz w:val="28"/>
                <w:szCs w:val="28"/>
              </w:rPr>
            </w:pPr>
            <w:r>
              <w:rPr>
                <w:rFonts w:ascii="Times New Roman" w:hAnsi="Times New Roman"/>
                <w:sz w:val="28"/>
                <w:szCs w:val="28"/>
              </w:rPr>
              <w:t>2</w:t>
            </w:r>
          </w:p>
        </w:tc>
        <w:tc>
          <w:tcPr>
            <w:tcW w:w="3777" w:type="dxa"/>
          </w:tcPr>
          <w:p w:rsidR="006D5184" w:rsidRDefault="00F65ABC">
            <w:pPr>
              <w:pStyle w:val="af5"/>
              <w:rPr>
                <w:rFonts w:ascii="Times New Roman" w:hAnsi="Times New Roman"/>
                <w:sz w:val="28"/>
                <w:szCs w:val="28"/>
              </w:rPr>
            </w:pPr>
            <w:r>
              <w:rPr>
                <w:rFonts w:ascii="Times New Roman" w:hAnsi="Times New Roman"/>
                <w:sz w:val="28"/>
                <w:szCs w:val="28"/>
              </w:rPr>
              <w:t>Занятие «Я и Я»</w:t>
            </w:r>
          </w:p>
        </w:tc>
        <w:tc>
          <w:tcPr>
            <w:tcW w:w="1575" w:type="dxa"/>
          </w:tcPr>
          <w:p w:rsidR="006D5184" w:rsidRDefault="00F65ABC">
            <w:pPr>
              <w:pStyle w:val="af5"/>
              <w:rPr>
                <w:rFonts w:ascii="Times New Roman" w:hAnsi="Times New Roman"/>
                <w:sz w:val="28"/>
                <w:szCs w:val="28"/>
              </w:rPr>
            </w:pPr>
            <w:r>
              <w:rPr>
                <w:rFonts w:ascii="Times New Roman" w:hAnsi="Times New Roman"/>
                <w:sz w:val="28"/>
                <w:szCs w:val="28"/>
              </w:rPr>
              <w:t>Кабинет№18</w:t>
            </w:r>
          </w:p>
        </w:tc>
        <w:tc>
          <w:tcPr>
            <w:tcW w:w="1637" w:type="dxa"/>
            <w:vAlign w:val="bottom"/>
          </w:tcPr>
          <w:p w:rsidR="006D5184" w:rsidRDefault="00F65ABC">
            <w:pPr>
              <w:textAlignment w:val="baseline"/>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Практическая работа</w:t>
            </w:r>
          </w:p>
          <w:p w:rsidR="006D5184" w:rsidRDefault="006D5184">
            <w:pPr>
              <w:pStyle w:val="af5"/>
              <w:rPr>
                <w:rFonts w:ascii="Times New Roman" w:hAnsi="Times New Roman"/>
                <w:sz w:val="28"/>
                <w:szCs w:val="28"/>
              </w:rPr>
            </w:pPr>
          </w:p>
        </w:tc>
      </w:tr>
      <w:tr w:rsidR="006D5184">
        <w:trPr>
          <w:trHeight w:val="929"/>
        </w:trPr>
        <w:tc>
          <w:tcPr>
            <w:tcW w:w="582" w:type="dxa"/>
          </w:tcPr>
          <w:p w:rsidR="006D5184" w:rsidRDefault="00F65ABC">
            <w:pPr>
              <w:pStyle w:val="af5"/>
              <w:rPr>
                <w:rFonts w:ascii="Times New Roman" w:hAnsi="Times New Roman"/>
                <w:sz w:val="28"/>
                <w:szCs w:val="28"/>
              </w:rPr>
            </w:pPr>
            <w:r>
              <w:rPr>
                <w:rFonts w:ascii="Times New Roman" w:hAnsi="Times New Roman"/>
                <w:sz w:val="28"/>
                <w:szCs w:val="28"/>
              </w:rPr>
              <w:t>3</w:t>
            </w:r>
          </w:p>
        </w:tc>
        <w:tc>
          <w:tcPr>
            <w:tcW w:w="1048" w:type="dxa"/>
            <w:vMerge/>
          </w:tcPr>
          <w:p w:rsidR="006D5184" w:rsidRDefault="006D5184">
            <w:pPr>
              <w:pStyle w:val="af5"/>
              <w:rPr>
                <w:rFonts w:ascii="Times New Roman" w:hAnsi="Times New Roman"/>
                <w:sz w:val="28"/>
                <w:szCs w:val="28"/>
              </w:rPr>
            </w:pPr>
          </w:p>
        </w:tc>
        <w:tc>
          <w:tcPr>
            <w:tcW w:w="1054" w:type="dxa"/>
          </w:tcPr>
          <w:p w:rsidR="006D5184" w:rsidRDefault="00F65ABC">
            <w:pPr>
              <w:pStyle w:val="af5"/>
              <w:rPr>
                <w:rFonts w:ascii="Times New Roman" w:hAnsi="Times New Roman"/>
                <w:sz w:val="28"/>
                <w:szCs w:val="28"/>
              </w:rPr>
            </w:pPr>
            <w:r>
              <w:rPr>
                <w:rFonts w:ascii="Times New Roman" w:hAnsi="Times New Roman"/>
                <w:sz w:val="28"/>
                <w:szCs w:val="28"/>
              </w:rPr>
              <w:t>3 неделя</w:t>
            </w:r>
          </w:p>
        </w:tc>
        <w:tc>
          <w:tcPr>
            <w:tcW w:w="1479" w:type="dxa"/>
          </w:tcPr>
          <w:p w:rsidR="006D5184" w:rsidRDefault="00F65ABC">
            <w:pPr>
              <w:pStyle w:val="af5"/>
              <w:rPr>
                <w:rFonts w:ascii="Times New Roman" w:hAnsi="Times New Roman"/>
                <w:sz w:val="28"/>
                <w:szCs w:val="28"/>
              </w:rPr>
            </w:pPr>
            <w:r>
              <w:rPr>
                <w:rFonts w:ascii="Times New Roman" w:hAnsi="Times New Roman"/>
                <w:sz w:val="28"/>
                <w:szCs w:val="28"/>
              </w:rPr>
              <w:t>30 мин.</w:t>
            </w:r>
          </w:p>
        </w:tc>
        <w:tc>
          <w:tcPr>
            <w:tcW w:w="2288" w:type="dxa"/>
          </w:tcPr>
          <w:p w:rsidR="006D5184" w:rsidRDefault="00F65ABC">
            <w:pPr>
              <w:pStyle w:val="af5"/>
              <w:rPr>
                <w:rFonts w:ascii="Times New Roman" w:hAnsi="Times New Roman"/>
                <w:sz w:val="28"/>
                <w:szCs w:val="28"/>
              </w:rPr>
            </w:pPr>
            <w:r>
              <w:rPr>
                <w:rFonts w:ascii="Times New Roman" w:hAnsi="Times New Roman"/>
                <w:sz w:val="28"/>
                <w:szCs w:val="28"/>
              </w:rPr>
              <w:t xml:space="preserve"> Индивидуальная/группа</w:t>
            </w:r>
          </w:p>
        </w:tc>
        <w:tc>
          <w:tcPr>
            <w:tcW w:w="1346" w:type="dxa"/>
          </w:tcPr>
          <w:p w:rsidR="006D5184" w:rsidRDefault="00A835DD">
            <w:pPr>
              <w:pStyle w:val="af5"/>
              <w:rPr>
                <w:rFonts w:ascii="Times New Roman" w:hAnsi="Times New Roman"/>
                <w:sz w:val="28"/>
                <w:szCs w:val="28"/>
              </w:rPr>
            </w:pPr>
            <w:r>
              <w:rPr>
                <w:rFonts w:ascii="Times New Roman" w:hAnsi="Times New Roman"/>
                <w:sz w:val="28"/>
                <w:szCs w:val="28"/>
              </w:rPr>
              <w:t>1</w:t>
            </w:r>
          </w:p>
        </w:tc>
        <w:tc>
          <w:tcPr>
            <w:tcW w:w="3777" w:type="dxa"/>
          </w:tcPr>
          <w:p w:rsidR="006D5184" w:rsidRDefault="00F65ABC">
            <w:pPr>
              <w:pStyle w:val="af5"/>
              <w:rPr>
                <w:rFonts w:ascii="Times New Roman" w:hAnsi="Times New Roman"/>
                <w:sz w:val="28"/>
                <w:szCs w:val="28"/>
              </w:rPr>
            </w:pPr>
            <w:r>
              <w:rPr>
                <w:rFonts w:ascii="Times New Roman" w:hAnsi="Times New Roman"/>
                <w:sz w:val="28"/>
                <w:szCs w:val="28"/>
              </w:rPr>
              <w:t>Занятие «Я и другие»</w:t>
            </w:r>
          </w:p>
        </w:tc>
        <w:tc>
          <w:tcPr>
            <w:tcW w:w="1575" w:type="dxa"/>
          </w:tcPr>
          <w:p w:rsidR="006D5184" w:rsidRDefault="00F65ABC">
            <w:pPr>
              <w:pStyle w:val="af5"/>
              <w:rPr>
                <w:rFonts w:ascii="Times New Roman" w:hAnsi="Times New Roman"/>
                <w:sz w:val="28"/>
                <w:szCs w:val="28"/>
              </w:rPr>
            </w:pPr>
            <w:r>
              <w:rPr>
                <w:rFonts w:ascii="Times New Roman" w:hAnsi="Times New Roman"/>
                <w:sz w:val="28"/>
                <w:szCs w:val="28"/>
              </w:rPr>
              <w:t>Кабинет№18</w:t>
            </w:r>
          </w:p>
        </w:tc>
        <w:tc>
          <w:tcPr>
            <w:tcW w:w="1637" w:type="dxa"/>
          </w:tcPr>
          <w:p w:rsidR="006D5184" w:rsidRDefault="00F65ABC">
            <w:pPr>
              <w:pStyle w:val="af5"/>
              <w:rPr>
                <w:rFonts w:ascii="Times New Roman" w:hAnsi="Times New Roman"/>
                <w:sz w:val="28"/>
                <w:szCs w:val="28"/>
              </w:rPr>
            </w:pPr>
            <w:r>
              <w:rPr>
                <w:rFonts w:ascii="Times New Roman" w:hAnsi="Times New Roman"/>
                <w:sz w:val="28"/>
                <w:szCs w:val="28"/>
              </w:rPr>
              <w:t>Практическая работа</w:t>
            </w:r>
          </w:p>
        </w:tc>
      </w:tr>
      <w:tr w:rsidR="006D5184">
        <w:trPr>
          <w:trHeight w:val="70"/>
        </w:trPr>
        <w:tc>
          <w:tcPr>
            <w:tcW w:w="582" w:type="dxa"/>
          </w:tcPr>
          <w:p w:rsidR="006D5184" w:rsidRDefault="00F65ABC">
            <w:pPr>
              <w:pStyle w:val="af5"/>
              <w:rPr>
                <w:rFonts w:ascii="Times New Roman" w:hAnsi="Times New Roman"/>
                <w:sz w:val="28"/>
                <w:szCs w:val="28"/>
              </w:rPr>
            </w:pPr>
            <w:r>
              <w:rPr>
                <w:rFonts w:ascii="Times New Roman" w:hAnsi="Times New Roman"/>
                <w:sz w:val="28"/>
                <w:szCs w:val="28"/>
              </w:rPr>
              <w:t>4</w:t>
            </w:r>
          </w:p>
        </w:tc>
        <w:tc>
          <w:tcPr>
            <w:tcW w:w="1048" w:type="dxa"/>
            <w:vMerge/>
          </w:tcPr>
          <w:p w:rsidR="006D5184" w:rsidRDefault="006D5184">
            <w:pPr>
              <w:pStyle w:val="af5"/>
              <w:rPr>
                <w:rFonts w:ascii="Times New Roman" w:hAnsi="Times New Roman"/>
                <w:sz w:val="28"/>
                <w:szCs w:val="28"/>
              </w:rPr>
            </w:pPr>
          </w:p>
        </w:tc>
        <w:tc>
          <w:tcPr>
            <w:tcW w:w="1054" w:type="dxa"/>
          </w:tcPr>
          <w:p w:rsidR="006D5184" w:rsidRDefault="00F65ABC">
            <w:pPr>
              <w:pStyle w:val="af5"/>
              <w:rPr>
                <w:rFonts w:ascii="Times New Roman" w:hAnsi="Times New Roman"/>
                <w:sz w:val="28"/>
                <w:szCs w:val="28"/>
              </w:rPr>
            </w:pPr>
            <w:r>
              <w:rPr>
                <w:rFonts w:ascii="Times New Roman" w:hAnsi="Times New Roman"/>
                <w:sz w:val="28"/>
                <w:szCs w:val="28"/>
              </w:rPr>
              <w:t>4 неделя</w:t>
            </w:r>
          </w:p>
        </w:tc>
        <w:tc>
          <w:tcPr>
            <w:tcW w:w="1479" w:type="dxa"/>
          </w:tcPr>
          <w:p w:rsidR="006D5184" w:rsidRDefault="00F65ABC">
            <w:pPr>
              <w:pStyle w:val="af5"/>
              <w:rPr>
                <w:rFonts w:ascii="Times New Roman" w:hAnsi="Times New Roman"/>
                <w:sz w:val="28"/>
                <w:szCs w:val="28"/>
              </w:rPr>
            </w:pPr>
            <w:r>
              <w:rPr>
                <w:rFonts w:ascii="Times New Roman" w:hAnsi="Times New Roman"/>
                <w:sz w:val="28"/>
                <w:szCs w:val="28"/>
              </w:rPr>
              <w:t>30 мин.</w:t>
            </w:r>
          </w:p>
        </w:tc>
        <w:tc>
          <w:tcPr>
            <w:tcW w:w="2288" w:type="dxa"/>
          </w:tcPr>
          <w:p w:rsidR="006D5184" w:rsidRDefault="00F65ABC">
            <w:pPr>
              <w:pStyle w:val="af5"/>
              <w:rPr>
                <w:rFonts w:ascii="Times New Roman" w:hAnsi="Times New Roman"/>
                <w:sz w:val="28"/>
                <w:szCs w:val="28"/>
              </w:rPr>
            </w:pPr>
            <w:r>
              <w:rPr>
                <w:rFonts w:ascii="Times New Roman" w:hAnsi="Times New Roman"/>
                <w:sz w:val="28"/>
                <w:szCs w:val="28"/>
              </w:rPr>
              <w:t>Индивидуальная/группа</w:t>
            </w:r>
          </w:p>
        </w:tc>
        <w:tc>
          <w:tcPr>
            <w:tcW w:w="1346" w:type="dxa"/>
          </w:tcPr>
          <w:p w:rsidR="006D5184" w:rsidRDefault="00F65ABC">
            <w:pPr>
              <w:pStyle w:val="af5"/>
              <w:rPr>
                <w:rFonts w:ascii="Times New Roman" w:hAnsi="Times New Roman"/>
                <w:sz w:val="28"/>
                <w:szCs w:val="28"/>
              </w:rPr>
            </w:pPr>
            <w:r>
              <w:rPr>
                <w:rFonts w:ascii="Times New Roman" w:hAnsi="Times New Roman"/>
                <w:sz w:val="28"/>
                <w:szCs w:val="28"/>
              </w:rPr>
              <w:t>1</w:t>
            </w:r>
          </w:p>
        </w:tc>
        <w:tc>
          <w:tcPr>
            <w:tcW w:w="3777" w:type="dxa"/>
          </w:tcPr>
          <w:p w:rsidR="006D5184" w:rsidRDefault="00F65ABC">
            <w:pPr>
              <w:pStyle w:val="af5"/>
              <w:rPr>
                <w:rFonts w:ascii="Times New Roman" w:hAnsi="Times New Roman"/>
                <w:sz w:val="28"/>
                <w:szCs w:val="28"/>
              </w:rPr>
            </w:pPr>
            <w:r>
              <w:rPr>
                <w:rFonts w:ascii="Times New Roman" w:hAnsi="Times New Roman"/>
                <w:bCs/>
                <w:sz w:val="28"/>
                <w:szCs w:val="28"/>
              </w:rPr>
              <w:t>Мониторинг коррекционно-развивающей работы.</w:t>
            </w:r>
          </w:p>
        </w:tc>
        <w:tc>
          <w:tcPr>
            <w:tcW w:w="1575" w:type="dxa"/>
          </w:tcPr>
          <w:p w:rsidR="006D5184" w:rsidRDefault="00F65ABC">
            <w:pPr>
              <w:pStyle w:val="af5"/>
              <w:rPr>
                <w:rFonts w:ascii="Times New Roman" w:hAnsi="Times New Roman"/>
                <w:sz w:val="28"/>
                <w:szCs w:val="28"/>
              </w:rPr>
            </w:pPr>
            <w:r>
              <w:rPr>
                <w:rFonts w:ascii="Times New Roman" w:hAnsi="Times New Roman"/>
                <w:sz w:val="28"/>
                <w:szCs w:val="28"/>
              </w:rPr>
              <w:t>Кабинет№18</w:t>
            </w:r>
          </w:p>
        </w:tc>
        <w:tc>
          <w:tcPr>
            <w:tcW w:w="1637" w:type="dxa"/>
          </w:tcPr>
          <w:p w:rsidR="006D5184" w:rsidRDefault="00F65ABC">
            <w:pPr>
              <w:pStyle w:val="af5"/>
              <w:rPr>
                <w:rFonts w:ascii="Times New Roman" w:hAnsi="Times New Roman"/>
                <w:sz w:val="28"/>
                <w:szCs w:val="28"/>
              </w:rPr>
            </w:pPr>
            <w:r>
              <w:rPr>
                <w:rFonts w:ascii="Times New Roman" w:eastAsia="Times New Roman" w:hAnsi="Times New Roman"/>
                <w:bCs/>
                <w:sz w:val="28"/>
                <w:szCs w:val="28"/>
              </w:rPr>
              <w:t>Тестирование</w:t>
            </w:r>
          </w:p>
        </w:tc>
      </w:tr>
      <w:tr w:rsidR="006D5184">
        <w:trPr>
          <w:trHeight w:val="540"/>
        </w:trPr>
        <w:tc>
          <w:tcPr>
            <w:tcW w:w="582" w:type="dxa"/>
          </w:tcPr>
          <w:p w:rsidR="006D5184" w:rsidRDefault="006D5184">
            <w:pPr>
              <w:pStyle w:val="af5"/>
              <w:rPr>
                <w:rFonts w:ascii="Times New Roman" w:hAnsi="Times New Roman"/>
                <w:sz w:val="28"/>
                <w:szCs w:val="28"/>
              </w:rPr>
            </w:pPr>
          </w:p>
        </w:tc>
        <w:tc>
          <w:tcPr>
            <w:tcW w:w="1048" w:type="dxa"/>
            <w:vMerge/>
          </w:tcPr>
          <w:p w:rsidR="006D5184" w:rsidRDefault="006D5184">
            <w:pPr>
              <w:pStyle w:val="af5"/>
              <w:rPr>
                <w:rFonts w:ascii="Times New Roman" w:hAnsi="Times New Roman"/>
                <w:sz w:val="28"/>
                <w:szCs w:val="28"/>
              </w:rPr>
            </w:pPr>
          </w:p>
        </w:tc>
        <w:tc>
          <w:tcPr>
            <w:tcW w:w="1054" w:type="dxa"/>
          </w:tcPr>
          <w:p w:rsidR="006D5184" w:rsidRDefault="006D5184">
            <w:pPr>
              <w:pStyle w:val="af5"/>
              <w:rPr>
                <w:rFonts w:ascii="Times New Roman" w:hAnsi="Times New Roman"/>
                <w:sz w:val="28"/>
                <w:szCs w:val="28"/>
              </w:rPr>
            </w:pPr>
          </w:p>
        </w:tc>
        <w:tc>
          <w:tcPr>
            <w:tcW w:w="1479" w:type="dxa"/>
          </w:tcPr>
          <w:p w:rsidR="006D5184" w:rsidRDefault="006D5184">
            <w:pPr>
              <w:pStyle w:val="af5"/>
              <w:rPr>
                <w:rFonts w:ascii="Times New Roman" w:hAnsi="Times New Roman"/>
                <w:sz w:val="28"/>
                <w:szCs w:val="28"/>
              </w:rPr>
            </w:pPr>
          </w:p>
        </w:tc>
        <w:tc>
          <w:tcPr>
            <w:tcW w:w="2288" w:type="dxa"/>
          </w:tcPr>
          <w:p w:rsidR="006D5184" w:rsidRDefault="006D5184">
            <w:pPr>
              <w:pStyle w:val="af5"/>
              <w:rPr>
                <w:rFonts w:ascii="Times New Roman" w:hAnsi="Times New Roman"/>
                <w:sz w:val="28"/>
                <w:szCs w:val="28"/>
              </w:rPr>
            </w:pPr>
          </w:p>
        </w:tc>
        <w:tc>
          <w:tcPr>
            <w:tcW w:w="1346" w:type="dxa"/>
          </w:tcPr>
          <w:p w:rsidR="006D5184" w:rsidRDefault="006D5184">
            <w:pPr>
              <w:pStyle w:val="af5"/>
              <w:rPr>
                <w:rFonts w:ascii="Times New Roman" w:hAnsi="Times New Roman"/>
                <w:sz w:val="28"/>
                <w:szCs w:val="28"/>
              </w:rPr>
            </w:pPr>
          </w:p>
        </w:tc>
        <w:tc>
          <w:tcPr>
            <w:tcW w:w="3777" w:type="dxa"/>
          </w:tcPr>
          <w:p w:rsidR="006D5184" w:rsidRDefault="006D5184">
            <w:pPr>
              <w:pStyle w:val="af5"/>
              <w:rPr>
                <w:rFonts w:ascii="Times New Roman" w:hAnsi="Times New Roman"/>
                <w:bCs/>
                <w:sz w:val="28"/>
                <w:szCs w:val="28"/>
              </w:rPr>
            </w:pPr>
          </w:p>
        </w:tc>
        <w:tc>
          <w:tcPr>
            <w:tcW w:w="1575" w:type="dxa"/>
          </w:tcPr>
          <w:p w:rsidR="006D5184" w:rsidRDefault="006D5184">
            <w:pPr>
              <w:pStyle w:val="af5"/>
              <w:rPr>
                <w:rFonts w:ascii="Times New Roman" w:hAnsi="Times New Roman"/>
                <w:sz w:val="28"/>
                <w:szCs w:val="28"/>
              </w:rPr>
            </w:pPr>
          </w:p>
        </w:tc>
        <w:tc>
          <w:tcPr>
            <w:tcW w:w="1637" w:type="dxa"/>
          </w:tcPr>
          <w:p w:rsidR="006D5184" w:rsidRDefault="006D5184">
            <w:pPr>
              <w:pStyle w:val="af5"/>
              <w:rPr>
                <w:rFonts w:ascii="Times New Roman" w:eastAsia="Times New Roman" w:hAnsi="Times New Roman"/>
                <w:bCs/>
                <w:sz w:val="28"/>
                <w:szCs w:val="28"/>
              </w:rPr>
            </w:pPr>
          </w:p>
        </w:tc>
      </w:tr>
    </w:tbl>
    <w:p w:rsidR="006D5184" w:rsidRDefault="006D5184">
      <w:pPr>
        <w:pStyle w:val="af5"/>
        <w:rPr>
          <w:rFonts w:ascii="Times New Roman" w:hAnsi="Times New Roman"/>
          <w:b/>
          <w:sz w:val="28"/>
          <w:szCs w:val="28"/>
        </w:rPr>
      </w:pPr>
    </w:p>
    <w:p w:rsidR="006D5184" w:rsidRDefault="006D5184">
      <w:pPr>
        <w:pStyle w:val="af5"/>
        <w:rPr>
          <w:rFonts w:ascii="Times New Roman" w:hAnsi="Times New Roman"/>
          <w:b/>
          <w:sz w:val="28"/>
          <w:szCs w:val="28"/>
        </w:rPr>
      </w:pPr>
    </w:p>
    <w:p w:rsidR="006D5184" w:rsidRDefault="006D5184">
      <w:pPr>
        <w:pStyle w:val="af5"/>
        <w:rPr>
          <w:rFonts w:ascii="Times New Roman" w:hAnsi="Times New Roman"/>
          <w:b/>
          <w:sz w:val="28"/>
          <w:szCs w:val="28"/>
        </w:rPr>
      </w:pPr>
    </w:p>
    <w:p w:rsidR="006D5184" w:rsidRDefault="006D5184">
      <w:pPr>
        <w:pStyle w:val="af5"/>
        <w:rPr>
          <w:rFonts w:ascii="Times New Roman" w:hAnsi="Times New Roman"/>
          <w:b/>
          <w:sz w:val="28"/>
        </w:rPr>
      </w:pPr>
    </w:p>
    <w:p w:rsidR="006D5184" w:rsidRDefault="006D5184">
      <w:pPr>
        <w:pStyle w:val="af5"/>
        <w:rPr>
          <w:rFonts w:ascii="Times New Roman" w:hAnsi="Times New Roman"/>
          <w:b/>
          <w:sz w:val="28"/>
        </w:rPr>
      </w:pPr>
    </w:p>
    <w:p w:rsidR="006D5184" w:rsidRDefault="006D5184">
      <w:pPr>
        <w:pStyle w:val="af5"/>
        <w:rPr>
          <w:rFonts w:ascii="Times New Roman" w:hAnsi="Times New Roman"/>
          <w:b/>
          <w:sz w:val="28"/>
        </w:rPr>
      </w:pPr>
    </w:p>
    <w:p w:rsidR="006D5184" w:rsidRDefault="006D5184">
      <w:pPr>
        <w:shd w:val="clear" w:color="auto" w:fill="FFFFFF"/>
        <w:spacing w:after="0" w:line="240" w:lineRule="auto"/>
        <w:textAlignment w:val="baseline"/>
        <w:rPr>
          <w:rFonts w:ascii="Times New Roman" w:eastAsia="Times New Roman" w:hAnsi="Times New Roman" w:cs="Times New Roman"/>
          <w:b/>
          <w:bCs/>
          <w:sz w:val="28"/>
          <w:szCs w:val="28"/>
          <w:highlight w:val="yellow"/>
        </w:rPr>
        <w:sectPr w:rsidR="006D5184">
          <w:footerReference w:type="default" r:id="rId12"/>
          <w:pgSz w:w="16838" w:h="11906" w:orient="landscape"/>
          <w:pgMar w:top="851" w:right="1134" w:bottom="1701" w:left="1134" w:header="709" w:footer="709" w:gutter="0"/>
          <w:cols w:space="708"/>
          <w:docGrid w:linePitch="360"/>
        </w:sectPr>
      </w:pPr>
    </w:p>
    <w:p w:rsidR="006D5184" w:rsidRDefault="006D5184">
      <w:pPr>
        <w:pStyle w:val="Default"/>
        <w:rPr>
          <w:rFonts w:eastAsiaTheme="minorHAnsi"/>
          <w:color w:val="auto"/>
          <w:sz w:val="28"/>
          <w:szCs w:val="28"/>
          <w:lang w:eastAsia="en-US"/>
        </w:rPr>
      </w:pPr>
    </w:p>
    <w:p w:rsidR="006D5184" w:rsidRDefault="006D5184">
      <w:pPr>
        <w:pStyle w:val="af5"/>
        <w:jc w:val="both"/>
        <w:rPr>
          <w:rFonts w:ascii="Times New Roman" w:hAnsi="Times New Roman"/>
          <w:b/>
          <w:sz w:val="28"/>
          <w:szCs w:val="28"/>
        </w:rPr>
      </w:pPr>
    </w:p>
    <w:p w:rsidR="006D5184" w:rsidRDefault="006D5184">
      <w:pPr>
        <w:spacing w:after="0" w:line="240" w:lineRule="auto"/>
        <w:rPr>
          <w:rFonts w:ascii="Times New Roman" w:hAnsi="Times New Roman" w:cs="Times New Roman"/>
          <w:sz w:val="28"/>
          <w:szCs w:val="28"/>
        </w:rPr>
      </w:pPr>
    </w:p>
    <w:p w:rsidR="006D5184" w:rsidRDefault="00F65ABC">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Приложение 1</w:t>
      </w:r>
    </w:p>
    <w:p w:rsidR="006D5184" w:rsidRDefault="006D5184">
      <w:pPr>
        <w:spacing w:after="0" w:line="240" w:lineRule="auto"/>
        <w:rPr>
          <w:rFonts w:ascii="Times New Roman" w:hAnsi="Times New Roman" w:cs="Times New Roman"/>
          <w:sz w:val="28"/>
          <w:szCs w:val="28"/>
        </w:rPr>
      </w:pPr>
    </w:p>
    <w:p w:rsidR="006D5184" w:rsidRDefault="00F65ABC">
      <w:pPr>
        <w:pStyle w:val="Default"/>
        <w:ind w:left="-207"/>
        <w:jc w:val="center"/>
        <w:rPr>
          <w:b/>
          <w:color w:val="auto"/>
          <w:sz w:val="28"/>
          <w:szCs w:val="26"/>
        </w:rPr>
      </w:pPr>
      <w:r>
        <w:rPr>
          <w:b/>
          <w:color w:val="auto"/>
          <w:sz w:val="28"/>
          <w:szCs w:val="26"/>
        </w:rPr>
        <w:t>Индивидуальная карта диагностики, текущего контроля и итоговой аттестации по освоению дополнительных общеразвивающих программ</w:t>
      </w:r>
    </w:p>
    <w:p w:rsidR="006D5184" w:rsidRDefault="00F65ABC">
      <w:pPr>
        <w:pStyle w:val="Default"/>
        <w:ind w:left="-207"/>
        <w:jc w:val="center"/>
        <w:rPr>
          <w:b/>
          <w:color w:val="auto"/>
          <w:sz w:val="28"/>
          <w:szCs w:val="26"/>
        </w:rPr>
      </w:pPr>
      <w:r>
        <w:rPr>
          <w:b/>
          <w:color w:val="auto"/>
          <w:sz w:val="28"/>
          <w:szCs w:val="26"/>
        </w:rPr>
        <w:t>(индивидуальный учебный план)</w:t>
      </w:r>
    </w:p>
    <w:p w:rsidR="006D5184" w:rsidRDefault="00F65ABC">
      <w:pPr>
        <w:pStyle w:val="Default"/>
        <w:ind w:left="-567"/>
        <w:rPr>
          <w:rFonts w:cstheme="minorBidi"/>
          <w:b/>
          <w:i/>
          <w:color w:val="auto"/>
          <w:u w:val="single"/>
        </w:rPr>
      </w:pPr>
      <w:r>
        <w:rPr>
          <w:rFonts w:cstheme="minorBidi"/>
          <w:b/>
          <w:color w:val="auto"/>
        </w:rPr>
        <w:t xml:space="preserve">Ф.И. </w:t>
      </w:r>
    </w:p>
    <w:p w:rsidR="006D5184" w:rsidRDefault="00F65ABC">
      <w:pPr>
        <w:pStyle w:val="Default"/>
        <w:ind w:left="-567"/>
        <w:rPr>
          <w:rFonts w:cstheme="minorBidi"/>
          <w:b/>
          <w:color w:val="auto"/>
        </w:rPr>
      </w:pPr>
      <w:r>
        <w:rPr>
          <w:rFonts w:cstheme="minorBidi"/>
          <w:b/>
          <w:color w:val="auto"/>
        </w:rPr>
        <w:t>Возраст</w:t>
      </w:r>
    </w:p>
    <w:p w:rsidR="006D5184" w:rsidRDefault="00F65ABC">
      <w:pPr>
        <w:pStyle w:val="Default"/>
        <w:ind w:left="-567"/>
        <w:rPr>
          <w:rFonts w:cstheme="minorBidi"/>
          <w:b/>
          <w:color w:val="auto"/>
        </w:rPr>
      </w:pPr>
      <w:r>
        <w:rPr>
          <w:rFonts w:cstheme="minorBidi"/>
          <w:b/>
          <w:color w:val="auto"/>
        </w:rPr>
        <w:t>Период обучения:</w:t>
      </w:r>
    </w:p>
    <w:p w:rsidR="006D5184" w:rsidRDefault="00F65ABC">
      <w:pPr>
        <w:pStyle w:val="Default"/>
        <w:ind w:left="-567"/>
        <w:rPr>
          <w:rFonts w:cstheme="minorBidi"/>
          <w:b/>
          <w:i/>
          <w:color w:val="auto"/>
        </w:rPr>
      </w:pPr>
      <w:r>
        <w:rPr>
          <w:rFonts w:cstheme="minorBidi"/>
          <w:b/>
          <w:color w:val="auto"/>
        </w:rPr>
        <w:t xml:space="preserve">Направление программы: </w:t>
      </w:r>
      <w:r>
        <w:rPr>
          <w:rFonts w:cstheme="minorBidi"/>
          <w:i/>
          <w:color w:val="auto"/>
          <w:u w:val="single"/>
        </w:rPr>
        <w:t>социально - гуманитарная</w:t>
      </w:r>
    </w:p>
    <w:tbl>
      <w:tblPr>
        <w:tblStyle w:val="af3"/>
        <w:tblW w:w="0" w:type="auto"/>
        <w:tblInd w:w="-567" w:type="dxa"/>
        <w:tblLook w:val="04A0" w:firstRow="1" w:lastRow="0" w:firstColumn="1" w:lastColumn="0" w:noHBand="0" w:noVBand="1"/>
      </w:tblPr>
      <w:tblGrid>
        <w:gridCol w:w="6941"/>
        <w:gridCol w:w="1531"/>
        <w:gridCol w:w="1440"/>
      </w:tblGrid>
      <w:tr w:rsidR="006D5184">
        <w:tc>
          <w:tcPr>
            <w:tcW w:w="9912" w:type="dxa"/>
            <w:gridSpan w:val="3"/>
          </w:tcPr>
          <w:p w:rsidR="006D5184" w:rsidRDefault="00F65ABC">
            <w:pPr>
              <w:pStyle w:val="af5"/>
              <w:jc w:val="center"/>
              <w:rPr>
                <w:rFonts w:ascii="Times New Roman" w:hAnsi="Times New Roman"/>
                <w:b/>
                <w:bCs/>
                <w:sz w:val="20"/>
                <w:szCs w:val="20"/>
              </w:rPr>
            </w:pPr>
            <w:r>
              <w:rPr>
                <w:rFonts w:ascii="Times New Roman" w:hAnsi="Times New Roman"/>
                <w:b/>
                <w:bCs/>
                <w:sz w:val="20"/>
                <w:szCs w:val="20"/>
              </w:rPr>
              <w:t>Индивидуальная карта диагностики</w:t>
            </w:r>
          </w:p>
        </w:tc>
      </w:tr>
      <w:tr w:rsidR="006D5184">
        <w:tc>
          <w:tcPr>
            <w:tcW w:w="6941" w:type="dxa"/>
          </w:tcPr>
          <w:p w:rsidR="006D5184" w:rsidRDefault="00F65ABC">
            <w:pPr>
              <w:pStyle w:val="af5"/>
              <w:jc w:val="center"/>
              <w:rPr>
                <w:rFonts w:ascii="Times New Roman" w:hAnsi="Times New Roman"/>
                <w:b/>
                <w:bCs/>
                <w:sz w:val="20"/>
                <w:szCs w:val="20"/>
              </w:rPr>
            </w:pPr>
            <w:r>
              <w:rPr>
                <w:rFonts w:ascii="Times New Roman" w:hAnsi="Times New Roman"/>
                <w:b/>
                <w:bCs/>
                <w:sz w:val="20"/>
                <w:szCs w:val="20"/>
              </w:rPr>
              <w:t>Направления диагностики</w:t>
            </w:r>
          </w:p>
        </w:tc>
        <w:tc>
          <w:tcPr>
            <w:tcW w:w="2971" w:type="dxa"/>
            <w:gridSpan w:val="2"/>
          </w:tcPr>
          <w:p w:rsidR="006D5184" w:rsidRDefault="00F65ABC">
            <w:pPr>
              <w:pStyle w:val="af5"/>
              <w:rPr>
                <w:rFonts w:ascii="Times New Roman" w:hAnsi="Times New Roman"/>
                <w:bCs/>
                <w:sz w:val="20"/>
                <w:szCs w:val="20"/>
              </w:rPr>
            </w:pPr>
            <w:r>
              <w:rPr>
                <w:rFonts w:ascii="Times New Roman" w:hAnsi="Times New Roman"/>
                <w:bCs/>
                <w:sz w:val="20"/>
                <w:szCs w:val="20"/>
              </w:rPr>
              <w:t>Критерии оценки диагностики</w:t>
            </w:r>
          </w:p>
        </w:tc>
      </w:tr>
      <w:tr w:rsidR="006D5184">
        <w:tc>
          <w:tcPr>
            <w:tcW w:w="6941" w:type="dxa"/>
          </w:tcPr>
          <w:p w:rsidR="006D5184" w:rsidRDefault="00F65ABC">
            <w:pPr>
              <w:pStyle w:val="af5"/>
              <w:rPr>
                <w:rFonts w:ascii="Times New Roman" w:hAnsi="Times New Roman"/>
                <w:b/>
                <w:bCs/>
                <w:sz w:val="20"/>
                <w:szCs w:val="20"/>
              </w:rPr>
            </w:pPr>
            <w:r>
              <w:rPr>
                <w:rFonts w:ascii="Times New Roman" w:hAnsi="Times New Roman"/>
                <w:b/>
                <w:bCs/>
                <w:sz w:val="20"/>
                <w:szCs w:val="20"/>
              </w:rPr>
              <w:t>Уровень развития:</w:t>
            </w:r>
          </w:p>
        </w:tc>
        <w:tc>
          <w:tcPr>
            <w:tcW w:w="1531" w:type="dxa"/>
          </w:tcPr>
          <w:p w:rsidR="006D5184" w:rsidRDefault="00F65ABC">
            <w:pPr>
              <w:pStyle w:val="af5"/>
              <w:rPr>
                <w:rFonts w:ascii="Times New Roman" w:hAnsi="Times New Roman"/>
                <w:bCs/>
                <w:sz w:val="20"/>
                <w:szCs w:val="20"/>
              </w:rPr>
            </w:pPr>
            <w:r>
              <w:rPr>
                <w:rFonts w:ascii="Times New Roman" w:hAnsi="Times New Roman"/>
                <w:bCs/>
                <w:sz w:val="20"/>
                <w:szCs w:val="20"/>
              </w:rPr>
              <w:t>Первичная</w:t>
            </w:r>
          </w:p>
        </w:tc>
        <w:tc>
          <w:tcPr>
            <w:tcW w:w="1440" w:type="dxa"/>
          </w:tcPr>
          <w:p w:rsidR="006D5184" w:rsidRDefault="00F65ABC">
            <w:pPr>
              <w:pStyle w:val="af5"/>
              <w:rPr>
                <w:rFonts w:ascii="Times New Roman" w:hAnsi="Times New Roman"/>
                <w:bCs/>
                <w:sz w:val="20"/>
                <w:szCs w:val="20"/>
              </w:rPr>
            </w:pPr>
            <w:r>
              <w:rPr>
                <w:rFonts w:ascii="Times New Roman" w:hAnsi="Times New Roman"/>
                <w:bCs/>
                <w:sz w:val="20"/>
                <w:szCs w:val="20"/>
              </w:rPr>
              <w:t>Повторная</w:t>
            </w:r>
          </w:p>
        </w:tc>
      </w:tr>
      <w:tr w:rsidR="006D5184">
        <w:tc>
          <w:tcPr>
            <w:tcW w:w="6941" w:type="dxa"/>
          </w:tcPr>
          <w:p w:rsidR="006D5184" w:rsidRDefault="00F65ABC">
            <w:pPr>
              <w:pStyle w:val="af5"/>
              <w:rPr>
                <w:rFonts w:ascii="Times New Roman" w:hAnsi="Times New Roman"/>
                <w:b/>
                <w:bCs/>
                <w:sz w:val="20"/>
                <w:szCs w:val="20"/>
              </w:rPr>
            </w:pPr>
            <w:r>
              <w:rPr>
                <w:rFonts w:ascii="Times New Roman" w:hAnsi="Times New Roman"/>
                <w:b/>
                <w:bCs/>
                <w:sz w:val="20"/>
                <w:szCs w:val="20"/>
              </w:rPr>
              <w:t>Восприятие</w:t>
            </w:r>
          </w:p>
        </w:tc>
        <w:tc>
          <w:tcPr>
            <w:tcW w:w="1531" w:type="dxa"/>
          </w:tcPr>
          <w:p w:rsidR="006D5184" w:rsidRDefault="006D5184">
            <w:pPr>
              <w:pStyle w:val="af5"/>
              <w:jc w:val="center"/>
              <w:rPr>
                <w:rFonts w:ascii="Times New Roman" w:hAnsi="Times New Roman"/>
                <w:bCs/>
                <w:sz w:val="20"/>
                <w:szCs w:val="20"/>
              </w:rPr>
            </w:pPr>
          </w:p>
        </w:tc>
        <w:tc>
          <w:tcPr>
            <w:tcW w:w="1440" w:type="dxa"/>
          </w:tcPr>
          <w:p w:rsidR="006D5184" w:rsidRDefault="006D5184">
            <w:pPr>
              <w:pStyle w:val="af5"/>
              <w:jc w:val="center"/>
              <w:rPr>
                <w:rFonts w:ascii="Times New Roman" w:hAnsi="Times New Roman"/>
                <w:bCs/>
                <w:sz w:val="20"/>
                <w:szCs w:val="20"/>
              </w:rPr>
            </w:pPr>
          </w:p>
        </w:tc>
      </w:tr>
      <w:tr w:rsidR="006D5184">
        <w:tc>
          <w:tcPr>
            <w:tcW w:w="6941" w:type="dxa"/>
          </w:tcPr>
          <w:p w:rsidR="006D5184" w:rsidRDefault="00F65ABC">
            <w:pPr>
              <w:pStyle w:val="af5"/>
              <w:rPr>
                <w:rFonts w:ascii="Times New Roman" w:hAnsi="Times New Roman"/>
                <w:bCs/>
                <w:sz w:val="20"/>
                <w:szCs w:val="20"/>
              </w:rPr>
            </w:pPr>
            <w:r>
              <w:rPr>
                <w:rFonts w:ascii="Times New Roman" w:hAnsi="Times New Roman"/>
                <w:bCs/>
                <w:sz w:val="20"/>
                <w:szCs w:val="20"/>
              </w:rPr>
              <w:t>Восприятие цвета, формы, величины</w:t>
            </w:r>
          </w:p>
        </w:tc>
        <w:tc>
          <w:tcPr>
            <w:tcW w:w="1531" w:type="dxa"/>
          </w:tcPr>
          <w:p w:rsidR="006D5184" w:rsidRDefault="006D5184">
            <w:pPr>
              <w:pStyle w:val="af5"/>
              <w:jc w:val="center"/>
              <w:rPr>
                <w:rFonts w:ascii="Times New Roman" w:hAnsi="Times New Roman"/>
                <w:bCs/>
                <w:sz w:val="20"/>
                <w:szCs w:val="20"/>
              </w:rPr>
            </w:pPr>
          </w:p>
        </w:tc>
        <w:tc>
          <w:tcPr>
            <w:tcW w:w="1440" w:type="dxa"/>
          </w:tcPr>
          <w:p w:rsidR="006D5184" w:rsidRDefault="006D5184">
            <w:pPr>
              <w:pStyle w:val="af5"/>
              <w:jc w:val="center"/>
              <w:rPr>
                <w:rFonts w:ascii="Times New Roman" w:hAnsi="Times New Roman"/>
                <w:bCs/>
                <w:sz w:val="20"/>
                <w:szCs w:val="20"/>
              </w:rPr>
            </w:pPr>
          </w:p>
        </w:tc>
      </w:tr>
      <w:tr w:rsidR="006D5184">
        <w:tc>
          <w:tcPr>
            <w:tcW w:w="6941" w:type="dxa"/>
          </w:tcPr>
          <w:p w:rsidR="006D5184" w:rsidRDefault="00F65ABC">
            <w:pPr>
              <w:pStyle w:val="af5"/>
              <w:rPr>
                <w:rFonts w:ascii="Times New Roman" w:hAnsi="Times New Roman"/>
                <w:bCs/>
                <w:sz w:val="20"/>
                <w:szCs w:val="20"/>
              </w:rPr>
            </w:pPr>
            <w:r>
              <w:rPr>
                <w:rFonts w:ascii="Times New Roman" w:hAnsi="Times New Roman"/>
                <w:bCs/>
                <w:sz w:val="20"/>
                <w:szCs w:val="20"/>
              </w:rPr>
              <w:t>Восприятие предметных изображений</w:t>
            </w:r>
          </w:p>
        </w:tc>
        <w:tc>
          <w:tcPr>
            <w:tcW w:w="1531" w:type="dxa"/>
          </w:tcPr>
          <w:p w:rsidR="006D5184" w:rsidRDefault="006D5184">
            <w:pPr>
              <w:pStyle w:val="af5"/>
              <w:jc w:val="center"/>
              <w:rPr>
                <w:rFonts w:ascii="Times New Roman" w:hAnsi="Times New Roman"/>
                <w:bCs/>
                <w:sz w:val="20"/>
                <w:szCs w:val="20"/>
              </w:rPr>
            </w:pPr>
          </w:p>
        </w:tc>
        <w:tc>
          <w:tcPr>
            <w:tcW w:w="1440" w:type="dxa"/>
          </w:tcPr>
          <w:p w:rsidR="006D5184" w:rsidRDefault="006D5184">
            <w:pPr>
              <w:pStyle w:val="af5"/>
              <w:jc w:val="center"/>
              <w:rPr>
                <w:rFonts w:ascii="Times New Roman" w:hAnsi="Times New Roman"/>
                <w:bCs/>
                <w:sz w:val="20"/>
                <w:szCs w:val="20"/>
              </w:rPr>
            </w:pPr>
          </w:p>
        </w:tc>
      </w:tr>
      <w:tr w:rsidR="006D5184">
        <w:tc>
          <w:tcPr>
            <w:tcW w:w="6941" w:type="dxa"/>
          </w:tcPr>
          <w:p w:rsidR="006D5184" w:rsidRDefault="00F65ABC">
            <w:pPr>
              <w:pStyle w:val="af5"/>
              <w:rPr>
                <w:rFonts w:ascii="Times New Roman" w:hAnsi="Times New Roman"/>
                <w:bCs/>
                <w:sz w:val="20"/>
                <w:szCs w:val="20"/>
              </w:rPr>
            </w:pPr>
            <w:r>
              <w:rPr>
                <w:rFonts w:ascii="Times New Roman" w:hAnsi="Times New Roman"/>
                <w:bCs/>
                <w:sz w:val="20"/>
                <w:szCs w:val="20"/>
              </w:rPr>
              <w:t>Пространственная ориентация</w:t>
            </w:r>
          </w:p>
        </w:tc>
        <w:tc>
          <w:tcPr>
            <w:tcW w:w="1531" w:type="dxa"/>
          </w:tcPr>
          <w:p w:rsidR="006D5184" w:rsidRDefault="006D5184">
            <w:pPr>
              <w:pStyle w:val="af5"/>
              <w:jc w:val="center"/>
              <w:rPr>
                <w:rFonts w:ascii="Times New Roman" w:hAnsi="Times New Roman"/>
                <w:bCs/>
                <w:sz w:val="20"/>
                <w:szCs w:val="20"/>
              </w:rPr>
            </w:pPr>
          </w:p>
        </w:tc>
        <w:tc>
          <w:tcPr>
            <w:tcW w:w="1440" w:type="dxa"/>
          </w:tcPr>
          <w:p w:rsidR="006D5184" w:rsidRDefault="006D5184">
            <w:pPr>
              <w:pStyle w:val="af5"/>
              <w:jc w:val="center"/>
              <w:rPr>
                <w:rFonts w:ascii="Times New Roman" w:hAnsi="Times New Roman"/>
                <w:bCs/>
                <w:sz w:val="20"/>
                <w:szCs w:val="20"/>
              </w:rPr>
            </w:pPr>
          </w:p>
        </w:tc>
      </w:tr>
      <w:tr w:rsidR="006D5184">
        <w:tc>
          <w:tcPr>
            <w:tcW w:w="6941" w:type="dxa"/>
          </w:tcPr>
          <w:p w:rsidR="006D5184" w:rsidRDefault="00F65ABC">
            <w:pPr>
              <w:pStyle w:val="af5"/>
              <w:rPr>
                <w:rFonts w:ascii="Times New Roman" w:hAnsi="Times New Roman"/>
                <w:b/>
                <w:bCs/>
                <w:sz w:val="20"/>
                <w:szCs w:val="20"/>
              </w:rPr>
            </w:pPr>
            <w:r>
              <w:rPr>
                <w:rFonts w:ascii="Times New Roman" w:hAnsi="Times New Roman"/>
                <w:b/>
                <w:bCs/>
                <w:sz w:val="20"/>
                <w:szCs w:val="20"/>
              </w:rPr>
              <w:t>Мышление</w:t>
            </w:r>
          </w:p>
        </w:tc>
        <w:tc>
          <w:tcPr>
            <w:tcW w:w="1531" w:type="dxa"/>
          </w:tcPr>
          <w:p w:rsidR="006D5184" w:rsidRDefault="006D5184">
            <w:pPr>
              <w:pStyle w:val="af5"/>
              <w:jc w:val="center"/>
              <w:rPr>
                <w:rFonts w:ascii="Times New Roman" w:hAnsi="Times New Roman"/>
                <w:bCs/>
                <w:sz w:val="20"/>
                <w:szCs w:val="20"/>
              </w:rPr>
            </w:pPr>
          </w:p>
        </w:tc>
        <w:tc>
          <w:tcPr>
            <w:tcW w:w="1440" w:type="dxa"/>
          </w:tcPr>
          <w:p w:rsidR="006D5184" w:rsidRDefault="006D5184">
            <w:pPr>
              <w:pStyle w:val="af5"/>
              <w:jc w:val="center"/>
              <w:rPr>
                <w:rFonts w:ascii="Times New Roman" w:hAnsi="Times New Roman"/>
                <w:bCs/>
                <w:sz w:val="20"/>
                <w:szCs w:val="20"/>
              </w:rPr>
            </w:pPr>
          </w:p>
        </w:tc>
      </w:tr>
      <w:tr w:rsidR="006D5184">
        <w:tc>
          <w:tcPr>
            <w:tcW w:w="6941" w:type="dxa"/>
          </w:tcPr>
          <w:p w:rsidR="006D5184" w:rsidRDefault="00F65ABC">
            <w:pPr>
              <w:pStyle w:val="af5"/>
              <w:rPr>
                <w:rFonts w:ascii="Times New Roman" w:hAnsi="Times New Roman"/>
                <w:bCs/>
                <w:sz w:val="20"/>
                <w:szCs w:val="20"/>
              </w:rPr>
            </w:pPr>
            <w:r>
              <w:rPr>
                <w:rFonts w:ascii="Times New Roman" w:hAnsi="Times New Roman"/>
                <w:bCs/>
                <w:sz w:val="20"/>
                <w:szCs w:val="20"/>
              </w:rPr>
              <w:t>Наглядно-действенное</w:t>
            </w:r>
          </w:p>
        </w:tc>
        <w:tc>
          <w:tcPr>
            <w:tcW w:w="1531" w:type="dxa"/>
          </w:tcPr>
          <w:p w:rsidR="006D5184" w:rsidRDefault="006D5184">
            <w:pPr>
              <w:pStyle w:val="af5"/>
              <w:jc w:val="center"/>
              <w:rPr>
                <w:rFonts w:ascii="Times New Roman" w:hAnsi="Times New Roman"/>
                <w:bCs/>
                <w:sz w:val="20"/>
                <w:szCs w:val="20"/>
              </w:rPr>
            </w:pPr>
          </w:p>
        </w:tc>
        <w:tc>
          <w:tcPr>
            <w:tcW w:w="1440" w:type="dxa"/>
          </w:tcPr>
          <w:p w:rsidR="006D5184" w:rsidRDefault="006D5184">
            <w:pPr>
              <w:pStyle w:val="af5"/>
              <w:jc w:val="center"/>
              <w:rPr>
                <w:rFonts w:ascii="Times New Roman" w:hAnsi="Times New Roman"/>
                <w:bCs/>
                <w:sz w:val="20"/>
                <w:szCs w:val="20"/>
              </w:rPr>
            </w:pPr>
          </w:p>
        </w:tc>
      </w:tr>
      <w:tr w:rsidR="006D5184">
        <w:tc>
          <w:tcPr>
            <w:tcW w:w="6941" w:type="dxa"/>
          </w:tcPr>
          <w:p w:rsidR="006D5184" w:rsidRDefault="00F65ABC">
            <w:pPr>
              <w:pStyle w:val="af5"/>
              <w:rPr>
                <w:rFonts w:ascii="Times New Roman" w:hAnsi="Times New Roman"/>
                <w:bCs/>
                <w:sz w:val="20"/>
                <w:szCs w:val="20"/>
              </w:rPr>
            </w:pPr>
            <w:r>
              <w:rPr>
                <w:rFonts w:ascii="Times New Roman" w:hAnsi="Times New Roman"/>
                <w:bCs/>
                <w:sz w:val="20"/>
                <w:szCs w:val="20"/>
              </w:rPr>
              <w:t>Наглядно-образное</w:t>
            </w:r>
          </w:p>
        </w:tc>
        <w:tc>
          <w:tcPr>
            <w:tcW w:w="1531" w:type="dxa"/>
          </w:tcPr>
          <w:p w:rsidR="006D5184" w:rsidRDefault="006D5184">
            <w:pPr>
              <w:pStyle w:val="af5"/>
              <w:jc w:val="center"/>
              <w:rPr>
                <w:rFonts w:ascii="Times New Roman" w:hAnsi="Times New Roman"/>
                <w:bCs/>
                <w:sz w:val="20"/>
                <w:szCs w:val="20"/>
              </w:rPr>
            </w:pPr>
          </w:p>
        </w:tc>
        <w:tc>
          <w:tcPr>
            <w:tcW w:w="1440" w:type="dxa"/>
          </w:tcPr>
          <w:p w:rsidR="006D5184" w:rsidRDefault="006D5184">
            <w:pPr>
              <w:pStyle w:val="af5"/>
              <w:jc w:val="center"/>
              <w:rPr>
                <w:rFonts w:ascii="Times New Roman" w:hAnsi="Times New Roman"/>
                <w:bCs/>
                <w:sz w:val="20"/>
                <w:szCs w:val="20"/>
              </w:rPr>
            </w:pPr>
          </w:p>
        </w:tc>
      </w:tr>
      <w:tr w:rsidR="006D5184">
        <w:tc>
          <w:tcPr>
            <w:tcW w:w="6941" w:type="dxa"/>
          </w:tcPr>
          <w:p w:rsidR="006D5184" w:rsidRDefault="00F65ABC">
            <w:pPr>
              <w:pStyle w:val="af5"/>
              <w:rPr>
                <w:rFonts w:ascii="Times New Roman" w:hAnsi="Times New Roman"/>
                <w:bCs/>
                <w:sz w:val="20"/>
                <w:szCs w:val="20"/>
              </w:rPr>
            </w:pPr>
            <w:r>
              <w:rPr>
                <w:rFonts w:ascii="Times New Roman" w:hAnsi="Times New Roman"/>
                <w:bCs/>
                <w:sz w:val="20"/>
                <w:szCs w:val="20"/>
              </w:rPr>
              <w:t>Словесно-логическое</w:t>
            </w:r>
          </w:p>
        </w:tc>
        <w:tc>
          <w:tcPr>
            <w:tcW w:w="1531" w:type="dxa"/>
          </w:tcPr>
          <w:p w:rsidR="006D5184" w:rsidRDefault="006D5184">
            <w:pPr>
              <w:pStyle w:val="af5"/>
              <w:jc w:val="center"/>
              <w:rPr>
                <w:rFonts w:ascii="Times New Roman" w:hAnsi="Times New Roman"/>
                <w:bCs/>
                <w:sz w:val="20"/>
                <w:szCs w:val="20"/>
              </w:rPr>
            </w:pPr>
          </w:p>
        </w:tc>
        <w:tc>
          <w:tcPr>
            <w:tcW w:w="1440" w:type="dxa"/>
          </w:tcPr>
          <w:p w:rsidR="006D5184" w:rsidRDefault="006D5184">
            <w:pPr>
              <w:pStyle w:val="af5"/>
              <w:jc w:val="center"/>
              <w:rPr>
                <w:rFonts w:ascii="Times New Roman" w:hAnsi="Times New Roman"/>
                <w:bCs/>
                <w:sz w:val="20"/>
                <w:szCs w:val="20"/>
              </w:rPr>
            </w:pPr>
          </w:p>
        </w:tc>
      </w:tr>
      <w:tr w:rsidR="006D5184">
        <w:tc>
          <w:tcPr>
            <w:tcW w:w="6941" w:type="dxa"/>
          </w:tcPr>
          <w:p w:rsidR="006D5184" w:rsidRDefault="00F65ABC">
            <w:pPr>
              <w:pStyle w:val="af5"/>
              <w:rPr>
                <w:rFonts w:ascii="Times New Roman" w:hAnsi="Times New Roman"/>
                <w:b/>
                <w:bCs/>
                <w:sz w:val="20"/>
                <w:szCs w:val="20"/>
              </w:rPr>
            </w:pPr>
            <w:r>
              <w:rPr>
                <w:rFonts w:ascii="Times New Roman" w:hAnsi="Times New Roman"/>
                <w:b/>
                <w:bCs/>
                <w:sz w:val="20"/>
                <w:szCs w:val="20"/>
              </w:rPr>
              <w:t>Внимание</w:t>
            </w:r>
          </w:p>
        </w:tc>
        <w:tc>
          <w:tcPr>
            <w:tcW w:w="1531" w:type="dxa"/>
          </w:tcPr>
          <w:p w:rsidR="006D5184" w:rsidRDefault="006D5184">
            <w:pPr>
              <w:pStyle w:val="af5"/>
              <w:jc w:val="center"/>
              <w:rPr>
                <w:rFonts w:ascii="Times New Roman" w:hAnsi="Times New Roman"/>
                <w:bCs/>
                <w:sz w:val="20"/>
                <w:szCs w:val="20"/>
              </w:rPr>
            </w:pPr>
          </w:p>
        </w:tc>
        <w:tc>
          <w:tcPr>
            <w:tcW w:w="1440" w:type="dxa"/>
          </w:tcPr>
          <w:p w:rsidR="006D5184" w:rsidRDefault="006D5184">
            <w:pPr>
              <w:pStyle w:val="af5"/>
              <w:jc w:val="center"/>
              <w:rPr>
                <w:rFonts w:ascii="Times New Roman" w:hAnsi="Times New Roman"/>
                <w:bCs/>
                <w:sz w:val="20"/>
                <w:szCs w:val="20"/>
              </w:rPr>
            </w:pPr>
          </w:p>
        </w:tc>
      </w:tr>
      <w:tr w:rsidR="006D5184">
        <w:tc>
          <w:tcPr>
            <w:tcW w:w="6941" w:type="dxa"/>
          </w:tcPr>
          <w:p w:rsidR="006D5184" w:rsidRDefault="00F65ABC">
            <w:pPr>
              <w:pStyle w:val="af5"/>
              <w:rPr>
                <w:rFonts w:ascii="Times New Roman" w:hAnsi="Times New Roman"/>
                <w:bCs/>
                <w:sz w:val="20"/>
                <w:szCs w:val="20"/>
              </w:rPr>
            </w:pPr>
            <w:r>
              <w:rPr>
                <w:rFonts w:ascii="Times New Roman" w:hAnsi="Times New Roman"/>
                <w:bCs/>
                <w:sz w:val="20"/>
                <w:szCs w:val="20"/>
              </w:rPr>
              <w:t>Устойчивость</w:t>
            </w:r>
          </w:p>
        </w:tc>
        <w:tc>
          <w:tcPr>
            <w:tcW w:w="1531" w:type="dxa"/>
          </w:tcPr>
          <w:p w:rsidR="006D5184" w:rsidRDefault="006D5184">
            <w:pPr>
              <w:pStyle w:val="af5"/>
              <w:jc w:val="center"/>
              <w:rPr>
                <w:rFonts w:ascii="Times New Roman" w:hAnsi="Times New Roman"/>
                <w:bCs/>
                <w:sz w:val="20"/>
                <w:szCs w:val="20"/>
              </w:rPr>
            </w:pPr>
          </w:p>
        </w:tc>
        <w:tc>
          <w:tcPr>
            <w:tcW w:w="1440" w:type="dxa"/>
          </w:tcPr>
          <w:p w:rsidR="006D5184" w:rsidRDefault="006D5184">
            <w:pPr>
              <w:pStyle w:val="af5"/>
              <w:jc w:val="center"/>
              <w:rPr>
                <w:rFonts w:ascii="Times New Roman" w:hAnsi="Times New Roman"/>
                <w:bCs/>
                <w:sz w:val="20"/>
                <w:szCs w:val="20"/>
              </w:rPr>
            </w:pPr>
          </w:p>
        </w:tc>
      </w:tr>
      <w:tr w:rsidR="006D5184">
        <w:tc>
          <w:tcPr>
            <w:tcW w:w="6941" w:type="dxa"/>
          </w:tcPr>
          <w:p w:rsidR="006D5184" w:rsidRDefault="00F65ABC">
            <w:pPr>
              <w:pStyle w:val="af5"/>
              <w:rPr>
                <w:rFonts w:ascii="Times New Roman" w:hAnsi="Times New Roman"/>
                <w:bCs/>
                <w:sz w:val="20"/>
                <w:szCs w:val="20"/>
              </w:rPr>
            </w:pPr>
            <w:r>
              <w:rPr>
                <w:rFonts w:ascii="Times New Roman" w:hAnsi="Times New Roman"/>
                <w:bCs/>
                <w:sz w:val="20"/>
                <w:szCs w:val="20"/>
              </w:rPr>
              <w:t>Переключение</w:t>
            </w:r>
          </w:p>
        </w:tc>
        <w:tc>
          <w:tcPr>
            <w:tcW w:w="1531" w:type="dxa"/>
          </w:tcPr>
          <w:p w:rsidR="006D5184" w:rsidRDefault="006D5184">
            <w:pPr>
              <w:pStyle w:val="af5"/>
              <w:jc w:val="center"/>
              <w:rPr>
                <w:rFonts w:ascii="Times New Roman" w:hAnsi="Times New Roman"/>
                <w:bCs/>
                <w:sz w:val="20"/>
                <w:szCs w:val="20"/>
              </w:rPr>
            </w:pPr>
          </w:p>
        </w:tc>
        <w:tc>
          <w:tcPr>
            <w:tcW w:w="1440" w:type="dxa"/>
          </w:tcPr>
          <w:p w:rsidR="006D5184" w:rsidRDefault="006D5184">
            <w:pPr>
              <w:pStyle w:val="af5"/>
              <w:jc w:val="center"/>
              <w:rPr>
                <w:rFonts w:ascii="Times New Roman" w:hAnsi="Times New Roman"/>
                <w:bCs/>
                <w:sz w:val="20"/>
                <w:szCs w:val="20"/>
              </w:rPr>
            </w:pPr>
          </w:p>
        </w:tc>
      </w:tr>
      <w:tr w:rsidR="006D5184">
        <w:tc>
          <w:tcPr>
            <w:tcW w:w="6941" w:type="dxa"/>
          </w:tcPr>
          <w:p w:rsidR="006D5184" w:rsidRDefault="00F65ABC">
            <w:pPr>
              <w:pStyle w:val="af5"/>
              <w:rPr>
                <w:rFonts w:ascii="Times New Roman" w:hAnsi="Times New Roman"/>
                <w:b/>
                <w:bCs/>
                <w:sz w:val="20"/>
                <w:szCs w:val="20"/>
              </w:rPr>
            </w:pPr>
            <w:r>
              <w:rPr>
                <w:rFonts w:ascii="Times New Roman" w:hAnsi="Times New Roman"/>
                <w:b/>
                <w:bCs/>
                <w:sz w:val="20"/>
                <w:szCs w:val="20"/>
              </w:rPr>
              <w:t>Память</w:t>
            </w:r>
          </w:p>
        </w:tc>
        <w:tc>
          <w:tcPr>
            <w:tcW w:w="1531" w:type="dxa"/>
          </w:tcPr>
          <w:p w:rsidR="006D5184" w:rsidRDefault="006D5184">
            <w:pPr>
              <w:pStyle w:val="af5"/>
              <w:jc w:val="center"/>
              <w:rPr>
                <w:rFonts w:ascii="Times New Roman" w:hAnsi="Times New Roman"/>
                <w:bCs/>
                <w:sz w:val="20"/>
                <w:szCs w:val="20"/>
              </w:rPr>
            </w:pPr>
          </w:p>
        </w:tc>
        <w:tc>
          <w:tcPr>
            <w:tcW w:w="1440" w:type="dxa"/>
          </w:tcPr>
          <w:p w:rsidR="006D5184" w:rsidRDefault="006D5184">
            <w:pPr>
              <w:pStyle w:val="af5"/>
              <w:jc w:val="center"/>
              <w:rPr>
                <w:rFonts w:ascii="Times New Roman" w:hAnsi="Times New Roman"/>
                <w:bCs/>
                <w:sz w:val="20"/>
                <w:szCs w:val="20"/>
              </w:rPr>
            </w:pPr>
          </w:p>
        </w:tc>
      </w:tr>
      <w:tr w:rsidR="006D5184">
        <w:tc>
          <w:tcPr>
            <w:tcW w:w="6941" w:type="dxa"/>
          </w:tcPr>
          <w:p w:rsidR="006D5184" w:rsidRDefault="00F65ABC">
            <w:pPr>
              <w:pStyle w:val="af5"/>
              <w:rPr>
                <w:rFonts w:ascii="Times New Roman" w:hAnsi="Times New Roman"/>
                <w:bCs/>
                <w:sz w:val="20"/>
                <w:szCs w:val="20"/>
              </w:rPr>
            </w:pPr>
            <w:r>
              <w:rPr>
                <w:rFonts w:ascii="Times New Roman" w:hAnsi="Times New Roman"/>
                <w:bCs/>
                <w:sz w:val="20"/>
                <w:szCs w:val="20"/>
              </w:rPr>
              <w:t>Слухоречевая</w:t>
            </w:r>
          </w:p>
        </w:tc>
        <w:tc>
          <w:tcPr>
            <w:tcW w:w="1531" w:type="dxa"/>
          </w:tcPr>
          <w:p w:rsidR="006D5184" w:rsidRDefault="006D5184">
            <w:pPr>
              <w:pStyle w:val="af5"/>
              <w:jc w:val="center"/>
              <w:rPr>
                <w:rFonts w:ascii="Times New Roman" w:hAnsi="Times New Roman"/>
                <w:bCs/>
                <w:sz w:val="20"/>
                <w:szCs w:val="20"/>
              </w:rPr>
            </w:pPr>
          </w:p>
        </w:tc>
        <w:tc>
          <w:tcPr>
            <w:tcW w:w="1440" w:type="dxa"/>
          </w:tcPr>
          <w:p w:rsidR="006D5184" w:rsidRDefault="006D5184">
            <w:pPr>
              <w:pStyle w:val="af5"/>
              <w:jc w:val="center"/>
              <w:rPr>
                <w:rFonts w:ascii="Times New Roman" w:hAnsi="Times New Roman"/>
                <w:bCs/>
                <w:sz w:val="20"/>
                <w:szCs w:val="20"/>
              </w:rPr>
            </w:pPr>
          </w:p>
        </w:tc>
      </w:tr>
      <w:tr w:rsidR="006D5184">
        <w:tc>
          <w:tcPr>
            <w:tcW w:w="6941" w:type="dxa"/>
          </w:tcPr>
          <w:p w:rsidR="006D5184" w:rsidRDefault="00F65ABC">
            <w:pPr>
              <w:pStyle w:val="af5"/>
              <w:rPr>
                <w:rFonts w:ascii="Times New Roman" w:hAnsi="Times New Roman"/>
                <w:bCs/>
                <w:sz w:val="20"/>
                <w:szCs w:val="20"/>
              </w:rPr>
            </w:pPr>
            <w:r>
              <w:rPr>
                <w:rFonts w:ascii="Times New Roman" w:hAnsi="Times New Roman"/>
                <w:bCs/>
                <w:sz w:val="20"/>
                <w:szCs w:val="20"/>
              </w:rPr>
              <w:t>Зрительная</w:t>
            </w:r>
          </w:p>
        </w:tc>
        <w:tc>
          <w:tcPr>
            <w:tcW w:w="1531" w:type="dxa"/>
          </w:tcPr>
          <w:p w:rsidR="006D5184" w:rsidRDefault="006D5184">
            <w:pPr>
              <w:pStyle w:val="af5"/>
              <w:jc w:val="center"/>
              <w:rPr>
                <w:rFonts w:ascii="Times New Roman" w:hAnsi="Times New Roman"/>
                <w:bCs/>
                <w:sz w:val="20"/>
                <w:szCs w:val="20"/>
              </w:rPr>
            </w:pPr>
          </w:p>
        </w:tc>
        <w:tc>
          <w:tcPr>
            <w:tcW w:w="1440" w:type="dxa"/>
          </w:tcPr>
          <w:p w:rsidR="006D5184" w:rsidRDefault="006D5184">
            <w:pPr>
              <w:pStyle w:val="af5"/>
              <w:jc w:val="center"/>
              <w:rPr>
                <w:rFonts w:ascii="Times New Roman" w:hAnsi="Times New Roman"/>
                <w:bCs/>
                <w:sz w:val="20"/>
                <w:szCs w:val="20"/>
              </w:rPr>
            </w:pPr>
          </w:p>
        </w:tc>
      </w:tr>
      <w:tr w:rsidR="006D5184">
        <w:tc>
          <w:tcPr>
            <w:tcW w:w="6941" w:type="dxa"/>
          </w:tcPr>
          <w:p w:rsidR="006D5184" w:rsidRDefault="00F65ABC">
            <w:pPr>
              <w:pStyle w:val="af5"/>
              <w:rPr>
                <w:rFonts w:ascii="Times New Roman" w:hAnsi="Times New Roman"/>
                <w:bCs/>
                <w:sz w:val="20"/>
                <w:szCs w:val="20"/>
              </w:rPr>
            </w:pPr>
            <w:r>
              <w:rPr>
                <w:rFonts w:ascii="Times New Roman" w:hAnsi="Times New Roman"/>
                <w:bCs/>
                <w:sz w:val="20"/>
                <w:szCs w:val="20"/>
              </w:rPr>
              <w:t>Двигательная</w:t>
            </w:r>
          </w:p>
        </w:tc>
        <w:tc>
          <w:tcPr>
            <w:tcW w:w="1531" w:type="dxa"/>
          </w:tcPr>
          <w:p w:rsidR="006D5184" w:rsidRDefault="006D5184">
            <w:pPr>
              <w:pStyle w:val="af5"/>
              <w:jc w:val="center"/>
              <w:rPr>
                <w:rFonts w:ascii="Times New Roman" w:hAnsi="Times New Roman"/>
                <w:bCs/>
                <w:sz w:val="20"/>
                <w:szCs w:val="20"/>
              </w:rPr>
            </w:pPr>
          </w:p>
        </w:tc>
        <w:tc>
          <w:tcPr>
            <w:tcW w:w="1440" w:type="dxa"/>
          </w:tcPr>
          <w:p w:rsidR="006D5184" w:rsidRDefault="006D5184">
            <w:pPr>
              <w:pStyle w:val="af5"/>
              <w:jc w:val="center"/>
              <w:rPr>
                <w:rFonts w:ascii="Times New Roman" w:hAnsi="Times New Roman"/>
                <w:bCs/>
                <w:sz w:val="20"/>
                <w:szCs w:val="20"/>
              </w:rPr>
            </w:pPr>
          </w:p>
        </w:tc>
      </w:tr>
      <w:tr w:rsidR="006D5184">
        <w:tc>
          <w:tcPr>
            <w:tcW w:w="6941" w:type="dxa"/>
          </w:tcPr>
          <w:p w:rsidR="006D5184" w:rsidRDefault="00F65ABC">
            <w:pPr>
              <w:pStyle w:val="af5"/>
              <w:rPr>
                <w:rFonts w:ascii="Times New Roman" w:hAnsi="Times New Roman"/>
                <w:b/>
                <w:bCs/>
                <w:sz w:val="20"/>
                <w:szCs w:val="20"/>
              </w:rPr>
            </w:pPr>
            <w:r>
              <w:rPr>
                <w:rFonts w:ascii="Times New Roman" w:hAnsi="Times New Roman"/>
                <w:b/>
                <w:bCs/>
                <w:sz w:val="20"/>
                <w:szCs w:val="20"/>
              </w:rPr>
              <w:t>Развитие игровой деятельности</w:t>
            </w:r>
          </w:p>
        </w:tc>
        <w:tc>
          <w:tcPr>
            <w:tcW w:w="1531" w:type="dxa"/>
          </w:tcPr>
          <w:p w:rsidR="006D5184" w:rsidRDefault="006D5184">
            <w:pPr>
              <w:pStyle w:val="af5"/>
              <w:jc w:val="center"/>
              <w:rPr>
                <w:rFonts w:ascii="Times New Roman" w:hAnsi="Times New Roman"/>
                <w:bCs/>
                <w:sz w:val="20"/>
                <w:szCs w:val="20"/>
              </w:rPr>
            </w:pPr>
          </w:p>
        </w:tc>
        <w:tc>
          <w:tcPr>
            <w:tcW w:w="1440" w:type="dxa"/>
          </w:tcPr>
          <w:p w:rsidR="006D5184" w:rsidRDefault="006D5184">
            <w:pPr>
              <w:pStyle w:val="af5"/>
              <w:jc w:val="center"/>
              <w:rPr>
                <w:rFonts w:ascii="Times New Roman" w:hAnsi="Times New Roman"/>
                <w:bCs/>
                <w:sz w:val="20"/>
                <w:szCs w:val="20"/>
              </w:rPr>
            </w:pPr>
          </w:p>
        </w:tc>
      </w:tr>
      <w:tr w:rsidR="006D5184">
        <w:tc>
          <w:tcPr>
            <w:tcW w:w="6941" w:type="dxa"/>
          </w:tcPr>
          <w:p w:rsidR="006D5184" w:rsidRDefault="00F65ABC">
            <w:pPr>
              <w:pStyle w:val="af5"/>
              <w:rPr>
                <w:rFonts w:ascii="Times New Roman" w:hAnsi="Times New Roman"/>
                <w:bCs/>
                <w:sz w:val="20"/>
                <w:szCs w:val="20"/>
              </w:rPr>
            </w:pPr>
            <w:r>
              <w:rPr>
                <w:rFonts w:ascii="Times New Roman" w:hAnsi="Times New Roman"/>
                <w:bCs/>
                <w:sz w:val="20"/>
                <w:szCs w:val="20"/>
              </w:rPr>
              <w:t>Отсутствует</w:t>
            </w:r>
          </w:p>
        </w:tc>
        <w:tc>
          <w:tcPr>
            <w:tcW w:w="1531" w:type="dxa"/>
          </w:tcPr>
          <w:p w:rsidR="006D5184" w:rsidRDefault="006D5184">
            <w:pPr>
              <w:pStyle w:val="af5"/>
              <w:jc w:val="center"/>
              <w:rPr>
                <w:rFonts w:ascii="Times New Roman" w:hAnsi="Times New Roman"/>
                <w:bCs/>
                <w:sz w:val="20"/>
                <w:szCs w:val="20"/>
              </w:rPr>
            </w:pPr>
          </w:p>
        </w:tc>
        <w:tc>
          <w:tcPr>
            <w:tcW w:w="1440" w:type="dxa"/>
          </w:tcPr>
          <w:p w:rsidR="006D5184" w:rsidRDefault="006D5184">
            <w:pPr>
              <w:pStyle w:val="af5"/>
              <w:jc w:val="center"/>
              <w:rPr>
                <w:rFonts w:ascii="Times New Roman" w:hAnsi="Times New Roman"/>
                <w:bCs/>
                <w:sz w:val="20"/>
                <w:szCs w:val="20"/>
              </w:rPr>
            </w:pPr>
          </w:p>
        </w:tc>
      </w:tr>
      <w:tr w:rsidR="006D5184">
        <w:tc>
          <w:tcPr>
            <w:tcW w:w="6941" w:type="dxa"/>
          </w:tcPr>
          <w:p w:rsidR="006D5184" w:rsidRDefault="00F65ABC">
            <w:pPr>
              <w:pStyle w:val="af5"/>
              <w:rPr>
                <w:rFonts w:ascii="Times New Roman" w:hAnsi="Times New Roman"/>
                <w:bCs/>
                <w:sz w:val="20"/>
                <w:szCs w:val="20"/>
              </w:rPr>
            </w:pPr>
            <w:r>
              <w:rPr>
                <w:rFonts w:ascii="Times New Roman" w:hAnsi="Times New Roman"/>
                <w:bCs/>
                <w:sz w:val="20"/>
                <w:szCs w:val="20"/>
              </w:rPr>
              <w:t>Низкая</w:t>
            </w:r>
          </w:p>
        </w:tc>
        <w:tc>
          <w:tcPr>
            <w:tcW w:w="1531" w:type="dxa"/>
          </w:tcPr>
          <w:p w:rsidR="006D5184" w:rsidRDefault="006D5184">
            <w:pPr>
              <w:pStyle w:val="af5"/>
              <w:jc w:val="center"/>
              <w:rPr>
                <w:rFonts w:ascii="Times New Roman" w:hAnsi="Times New Roman"/>
                <w:bCs/>
                <w:sz w:val="20"/>
                <w:szCs w:val="20"/>
              </w:rPr>
            </w:pPr>
          </w:p>
        </w:tc>
        <w:tc>
          <w:tcPr>
            <w:tcW w:w="1440" w:type="dxa"/>
          </w:tcPr>
          <w:p w:rsidR="006D5184" w:rsidRDefault="006D5184">
            <w:pPr>
              <w:pStyle w:val="af5"/>
              <w:jc w:val="center"/>
              <w:rPr>
                <w:rFonts w:ascii="Times New Roman" w:hAnsi="Times New Roman"/>
                <w:bCs/>
                <w:sz w:val="20"/>
                <w:szCs w:val="20"/>
              </w:rPr>
            </w:pPr>
          </w:p>
        </w:tc>
      </w:tr>
      <w:tr w:rsidR="006D5184">
        <w:tc>
          <w:tcPr>
            <w:tcW w:w="6941" w:type="dxa"/>
          </w:tcPr>
          <w:p w:rsidR="006D5184" w:rsidRDefault="00F65ABC">
            <w:pPr>
              <w:pStyle w:val="af5"/>
              <w:rPr>
                <w:rFonts w:ascii="Times New Roman" w:hAnsi="Times New Roman"/>
                <w:bCs/>
                <w:sz w:val="20"/>
                <w:szCs w:val="20"/>
              </w:rPr>
            </w:pPr>
            <w:r>
              <w:rPr>
                <w:rFonts w:ascii="Times New Roman" w:hAnsi="Times New Roman"/>
                <w:bCs/>
                <w:sz w:val="20"/>
                <w:szCs w:val="20"/>
              </w:rPr>
              <w:t>Средняя</w:t>
            </w:r>
          </w:p>
        </w:tc>
        <w:tc>
          <w:tcPr>
            <w:tcW w:w="1531" w:type="dxa"/>
          </w:tcPr>
          <w:p w:rsidR="006D5184" w:rsidRDefault="006D5184">
            <w:pPr>
              <w:pStyle w:val="af5"/>
              <w:jc w:val="center"/>
              <w:rPr>
                <w:rFonts w:ascii="Times New Roman" w:hAnsi="Times New Roman"/>
                <w:bCs/>
                <w:sz w:val="20"/>
                <w:szCs w:val="20"/>
              </w:rPr>
            </w:pPr>
          </w:p>
        </w:tc>
        <w:tc>
          <w:tcPr>
            <w:tcW w:w="1440" w:type="dxa"/>
          </w:tcPr>
          <w:p w:rsidR="006D5184" w:rsidRDefault="006D5184">
            <w:pPr>
              <w:pStyle w:val="af5"/>
              <w:jc w:val="center"/>
              <w:rPr>
                <w:rFonts w:ascii="Times New Roman" w:hAnsi="Times New Roman"/>
                <w:bCs/>
                <w:sz w:val="20"/>
                <w:szCs w:val="20"/>
              </w:rPr>
            </w:pPr>
          </w:p>
        </w:tc>
      </w:tr>
      <w:tr w:rsidR="006D5184">
        <w:tc>
          <w:tcPr>
            <w:tcW w:w="6941" w:type="dxa"/>
          </w:tcPr>
          <w:p w:rsidR="006D5184" w:rsidRDefault="00F65ABC">
            <w:pPr>
              <w:pStyle w:val="af5"/>
              <w:rPr>
                <w:rFonts w:ascii="Times New Roman" w:hAnsi="Times New Roman"/>
                <w:b/>
                <w:bCs/>
                <w:sz w:val="20"/>
                <w:szCs w:val="20"/>
              </w:rPr>
            </w:pPr>
            <w:r>
              <w:rPr>
                <w:rFonts w:ascii="Times New Roman" w:hAnsi="Times New Roman"/>
                <w:b/>
                <w:bCs/>
                <w:sz w:val="20"/>
                <w:szCs w:val="20"/>
              </w:rPr>
              <w:t>Игра</w:t>
            </w:r>
          </w:p>
        </w:tc>
        <w:tc>
          <w:tcPr>
            <w:tcW w:w="1531" w:type="dxa"/>
          </w:tcPr>
          <w:p w:rsidR="006D5184" w:rsidRDefault="006D5184">
            <w:pPr>
              <w:pStyle w:val="af5"/>
              <w:jc w:val="center"/>
              <w:rPr>
                <w:rFonts w:ascii="Times New Roman" w:hAnsi="Times New Roman"/>
                <w:bCs/>
                <w:sz w:val="20"/>
                <w:szCs w:val="20"/>
              </w:rPr>
            </w:pPr>
          </w:p>
        </w:tc>
        <w:tc>
          <w:tcPr>
            <w:tcW w:w="1440" w:type="dxa"/>
          </w:tcPr>
          <w:p w:rsidR="006D5184" w:rsidRDefault="006D5184">
            <w:pPr>
              <w:pStyle w:val="af5"/>
              <w:jc w:val="center"/>
              <w:rPr>
                <w:rFonts w:ascii="Times New Roman" w:hAnsi="Times New Roman"/>
                <w:bCs/>
                <w:sz w:val="20"/>
                <w:szCs w:val="20"/>
              </w:rPr>
            </w:pPr>
          </w:p>
        </w:tc>
      </w:tr>
      <w:tr w:rsidR="006D5184">
        <w:tc>
          <w:tcPr>
            <w:tcW w:w="6941" w:type="dxa"/>
          </w:tcPr>
          <w:p w:rsidR="006D5184" w:rsidRDefault="00F65ABC">
            <w:pPr>
              <w:pStyle w:val="af5"/>
              <w:rPr>
                <w:rFonts w:ascii="Times New Roman" w:hAnsi="Times New Roman"/>
                <w:bCs/>
                <w:sz w:val="20"/>
                <w:szCs w:val="20"/>
              </w:rPr>
            </w:pPr>
            <w:r>
              <w:rPr>
                <w:rFonts w:ascii="Times New Roman" w:hAnsi="Times New Roman"/>
                <w:bCs/>
                <w:sz w:val="20"/>
                <w:szCs w:val="20"/>
              </w:rPr>
              <w:t>Манипулятивная</w:t>
            </w:r>
          </w:p>
        </w:tc>
        <w:tc>
          <w:tcPr>
            <w:tcW w:w="1531" w:type="dxa"/>
          </w:tcPr>
          <w:p w:rsidR="006D5184" w:rsidRDefault="006D5184">
            <w:pPr>
              <w:pStyle w:val="af5"/>
              <w:jc w:val="center"/>
              <w:rPr>
                <w:rFonts w:ascii="Times New Roman" w:hAnsi="Times New Roman"/>
                <w:bCs/>
                <w:sz w:val="20"/>
                <w:szCs w:val="20"/>
              </w:rPr>
            </w:pPr>
          </w:p>
        </w:tc>
        <w:tc>
          <w:tcPr>
            <w:tcW w:w="1440" w:type="dxa"/>
          </w:tcPr>
          <w:p w:rsidR="006D5184" w:rsidRDefault="006D5184">
            <w:pPr>
              <w:pStyle w:val="af5"/>
              <w:jc w:val="center"/>
              <w:rPr>
                <w:rFonts w:ascii="Times New Roman" w:hAnsi="Times New Roman"/>
                <w:bCs/>
                <w:sz w:val="20"/>
                <w:szCs w:val="20"/>
              </w:rPr>
            </w:pPr>
          </w:p>
        </w:tc>
      </w:tr>
      <w:tr w:rsidR="006D5184">
        <w:tc>
          <w:tcPr>
            <w:tcW w:w="6941" w:type="dxa"/>
          </w:tcPr>
          <w:p w:rsidR="006D5184" w:rsidRDefault="00F65ABC">
            <w:pPr>
              <w:pStyle w:val="af5"/>
              <w:rPr>
                <w:rFonts w:ascii="Times New Roman" w:hAnsi="Times New Roman"/>
                <w:bCs/>
                <w:sz w:val="20"/>
                <w:szCs w:val="20"/>
              </w:rPr>
            </w:pPr>
            <w:r>
              <w:rPr>
                <w:rFonts w:ascii="Times New Roman" w:hAnsi="Times New Roman"/>
                <w:bCs/>
                <w:sz w:val="20"/>
                <w:szCs w:val="20"/>
              </w:rPr>
              <w:t>Сюжетно-ролевая</w:t>
            </w:r>
          </w:p>
        </w:tc>
        <w:tc>
          <w:tcPr>
            <w:tcW w:w="1531" w:type="dxa"/>
          </w:tcPr>
          <w:p w:rsidR="006D5184" w:rsidRDefault="006D5184">
            <w:pPr>
              <w:pStyle w:val="af5"/>
              <w:jc w:val="center"/>
              <w:rPr>
                <w:rFonts w:ascii="Times New Roman" w:hAnsi="Times New Roman"/>
                <w:bCs/>
                <w:sz w:val="20"/>
                <w:szCs w:val="20"/>
              </w:rPr>
            </w:pPr>
          </w:p>
        </w:tc>
        <w:tc>
          <w:tcPr>
            <w:tcW w:w="1440" w:type="dxa"/>
          </w:tcPr>
          <w:p w:rsidR="006D5184" w:rsidRDefault="006D5184">
            <w:pPr>
              <w:pStyle w:val="af5"/>
              <w:jc w:val="center"/>
              <w:rPr>
                <w:rFonts w:ascii="Times New Roman" w:hAnsi="Times New Roman"/>
                <w:bCs/>
                <w:sz w:val="20"/>
                <w:szCs w:val="20"/>
              </w:rPr>
            </w:pPr>
          </w:p>
        </w:tc>
      </w:tr>
      <w:tr w:rsidR="006D5184">
        <w:tc>
          <w:tcPr>
            <w:tcW w:w="6941" w:type="dxa"/>
          </w:tcPr>
          <w:p w:rsidR="006D5184" w:rsidRDefault="00F65ABC">
            <w:pPr>
              <w:pStyle w:val="af5"/>
              <w:rPr>
                <w:rFonts w:ascii="Times New Roman" w:hAnsi="Times New Roman"/>
                <w:bCs/>
                <w:sz w:val="20"/>
                <w:szCs w:val="20"/>
              </w:rPr>
            </w:pPr>
            <w:r>
              <w:rPr>
                <w:rFonts w:ascii="Times New Roman" w:hAnsi="Times New Roman"/>
                <w:bCs/>
                <w:sz w:val="20"/>
                <w:szCs w:val="20"/>
              </w:rPr>
              <w:t>Самостоятельная</w:t>
            </w:r>
          </w:p>
        </w:tc>
        <w:tc>
          <w:tcPr>
            <w:tcW w:w="1531" w:type="dxa"/>
          </w:tcPr>
          <w:p w:rsidR="006D5184" w:rsidRDefault="006D5184">
            <w:pPr>
              <w:pStyle w:val="af5"/>
              <w:jc w:val="center"/>
              <w:rPr>
                <w:rFonts w:ascii="Times New Roman" w:hAnsi="Times New Roman"/>
                <w:bCs/>
                <w:sz w:val="20"/>
                <w:szCs w:val="20"/>
              </w:rPr>
            </w:pPr>
          </w:p>
        </w:tc>
        <w:tc>
          <w:tcPr>
            <w:tcW w:w="1440" w:type="dxa"/>
          </w:tcPr>
          <w:p w:rsidR="006D5184" w:rsidRDefault="006D5184">
            <w:pPr>
              <w:pStyle w:val="af5"/>
              <w:jc w:val="center"/>
              <w:rPr>
                <w:rFonts w:ascii="Times New Roman" w:hAnsi="Times New Roman"/>
                <w:bCs/>
                <w:sz w:val="20"/>
                <w:szCs w:val="20"/>
              </w:rPr>
            </w:pPr>
          </w:p>
        </w:tc>
      </w:tr>
      <w:tr w:rsidR="006D5184">
        <w:tc>
          <w:tcPr>
            <w:tcW w:w="6941" w:type="dxa"/>
          </w:tcPr>
          <w:p w:rsidR="006D5184" w:rsidRDefault="00F65ABC">
            <w:pPr>
              <w:pStyle w:val="af5"/>
              <w:rPr>
                <w:rFonts w:ascii="Times New Roman" w:hAnsi="Times New Roman"/>
                <w:b/>
                <w:bCs/>
                <w:sz w:val="20"/>
                <w:szCs w:val="20"/>
              </w:rPr>
            </w:pPr>
            <w:r>
              <w:rPr>
                <w:rFonts w:ascii="Times New Roman" w:hAnsi="Times New Roman"/>
                <w:b/>
                <w:bCs/>
                <w:sz w:val="20"/>
                <w:szCs w:val="20"/>
              </w:rPr>
              <w:t>*Эмоционально-волевая</w:t>
            </w:r>
          </w:p>
        </w:tc>
        <w:tc>
          <w:tcPr>
            <w:tcW w:w="1531" w:type="dxa"/>
          </w:tcPr>
          <w:p w:rsidR="006D5184" w:rsidRDefault="006D5184">
            <w:pPr>
              <w:pStyle w:val="af5"/>
              <w:jc w:val="center"/>
              <w:rPr>
                <w:rFonts w:ascii="Times New Roman" w:hAnsi="Times New Roman"/>
                <w:bCs/>
                <w:sz w:val="20"/>
                <w:szCs w:val="20"/>
              </w:rPr>
            </w:pPr>
          </w:p>
        </w:tc>
        <w:tc>
          <w:tcPr>
            <w:tcW w:w="1440" w:type="dxa"/>
          </w:tcPr>
          <w:p w:rsidR="006D5184" w:rsidRDefault="006D5184">
            <w:pPr>
              <w:pStyle w:val="af5"/>
              <w:jc w:val="center"/>
              <w:rPr>
                <w:rFonts w:ascii="Times New Roman" w:hAnsi="Times New Roman"/>
                <w:bCs/>
                <w:sz w:val="20"/>
                <w:szCs w:val="20"/>
              </w:rPr>
            </w:pPr>
          </w:p>
        </w:tc>
      </w:tr>
      <w:tr w:rsidR="006D5184">
        <w:tc>
          <w:tcPr>
            <w:tcW w:w="6941" w:type="dxa"/>
          </w:tcPr>
          <w:p w:rsidR="006D5184" w:rsidRDefault="00F65ABC">
            <w:pPr>
              <w:pStyle w:val="af5"/>
              <w:rPr>
                <w:rFonts w:ascii="Times New Roman" w:hAnsi="Times New Roman"/>
                <w:bCs/>
                <w:sz w:val="20"/>
                <w:szCs w:val="20"/>
              </w:rPr>
            </w:pPr>
            <w:r>
              <w:rPr>
                <w:rFonts w:ascii="Times New Roman" w:hAnsi="Times New Roman"/>
                <w:bCs/>
                <w:sz w:val="20"/>
                <w:szCs w:val="20"/>
              </w:rPr>
              <w:t>Импульсивность</w:t>
            </w:r>
          </w:p>
        </w:tc>
        <w:tc>
          <w:tcPr>
            <w:tcW w:w="1531" w:type="dxa"/>
          </w:tcPr>
          <w:p w:rsidR="006D5184" w:rsidRDefault="006D5184">
            <w:pPr>
              <w:pStyle w:val="af5"/>
              <w:jc w:val="center"/>
              <w:rPr>
                <w:rFonts w:ascii="Times New Roman" w:hAnsi="Times New Roman"/>
                <w:bCs/>
                <w:sz w:val="20"/>
                <w:szCs w:val="20"/>
              </w:rPr>
            </w:pPr>
          </w:p>
        </w:tc>
        <w:tc>
          <w:tcPr>
            <w:tcW w:w="1440" w:type="dxa"/>
          </w:tcPr>
          <w:p w:rsidR="006D5184" w:rsidRDefault="006D5184">
            <w:pPr>
              <w:pStyle w:val="af5"/>
              <w:jc w:val="center"/>
              <w:rPr>
                <w:rFonts w:ascii="Times New Roman" w:hAnsi="Times New Roman"/>
                <w:bCs/>
                <w:sz w:val="20"/>
                <w:szCs w:val="20"/>
              </w:rPr>
            </w:pPr>
          </w:p>
        </w:tc>
      </w:tr>
      <w:tr w:rsidR="006D5184">
        <w:tc>
          <w:tcPr>
            <w:tcW w:w="6941" w:type="dxa"/>
          </w:tcPr>
          <w:p w:rsidR="006D5184" w:rsidRDefault="00F65ABC">
            <w:pPr>
              <w:pStyle w:val="af5"/>
              <w:rPr>
                <w:rFonts w:ascii="Times New Roman" w:hAnsi="Times New Roman"/>
                <w:bCs/>
                <w:sz w:val="20"/>
                <w:szCs w:val="20"/>
              </w:rPr>
            </w:pPr>
            <w:r>
              <w:rPr>
                <w:rFonts w:ascii="Times New Roman" w:hAnsi="Times New Roman"/>
                <w:bCs/>
                <w:sz w:val="20"/>
                <w:szCs w:val="20"/>
              </w:rPr>
              <w:t>Тревожность</w:t>
            </w:r>
          </w:p>
        </w:tc>
        <w:tc>
          <w:tcPr>
            <w:tcW w:w="1531" w:type="dxa"/>
          </w:tcPr>
          <w:p w:rsidR="006D5184" w:rsidRDefault="006D5184">
            <w:pPr>
              <w:pStyle w:val="af5"/>
              <w:jc w:val="center"/>
              <w:rPr>
                <w:rFonts w:ascii="Times New Roman" w:hAnsi="Times New Roman"/>
                <w:bCs/>
                <w:sz w:val="20"/>
                <w:szCs w:val="20"/>
              </w:rPr>
            </w:pPr>
          </w:p>
        </w:tc>
        <w:tc>
          <w:tcPr>
            <w:tcW w:w="1440" w:type="dxa"/>
          </w:tcPr>
          <w:p w:rsidR="006D5184" w:rsidRDefault="006D5184">
            <w:pPr>
              <w:pStyle w:val="af5"/>
              <w:jc w:val="center"/>
              <w:rPr>
                <w:rFonts w:ascii="Times New Roman" w:hAnsi="Times New Roman"/>
                <w:bCs/>
                <w:sz w:val="20"/>
                <w:szCs w:val="20"/>
              </w:rPr>
            </w:pPr>
          </w:p>
        </w:tc>
      </w:tr>
      <w:tr w:rsidR="006D5184">
        <w:tc>
          <w:tcPr>
            <w:tcW w:w="6941" w:type="dxa"/>
          </w:tcPr>
          <w:p w:rsidR="006D5184" w:rsidRDefault="00F65ABC">
            <w:pPr>
              <w:pStyle w:val="af5"/>
              <w:rPr>
                <w:rFonts w:ascii="Times New Roman" w:hAnsi="Times New Roman"/>
                <w:bCs/>
                <w:sz w:val="20"/>
                <w:szCs w:val="20"/>
              </w:rPr>
            </w:pPr>
            <w:r>
              <w:rPr>
                <w:rFonts w:ascii="Times New Roman" w:hAnsi="Times New Roman"/>
                <w:bCs/>
                <w:sz w:val="20"/>
                <w:szCs w:val="20"/>
              </w:rPr>
              <w:t>Плаксивость</w:t>
            </w:r>
          </w:p>
        </w:tc>
        <w:tc>
          <w:tcPr>
            <w:tcW w:w="1531" w:type="dxa"/>
          </w:tcPr>
          <w:p w:rsidR="006D5184" w:rsidRDefault="006D5184">
            <w:pPr>
              <w:pStyle w:val="af5"/>
              <w:jc w:val="center"/>
              <w:rPr>
                <w:rFonts w:ascii="Times New Roman" w:hAnsi="Times New Roman"/>
                <w:bCs/>
                <w:sz w:val="20"/>
                <w:szCs w:val="20"/>
              </w:rPr>
            </w:pPr>
          </w:p>
        </w:tc>
        <w:tc>
          <w:tcPr>
            <w:tcW w:w="1440" w:type="dxa"/>
          </w:tcPr>
          <w:p w:rsidR="006D5184" w:rsidRDefault="006D5184">
            <w:pPr>
              <w:pStyle w:val="af5"/>
              <w:jc w:val="center"/>
              <w:rPr>
                <w:rFonts w:ascii="Times New Roman" w:hAnsi="Times New Roman"/>
                <w:bCs/>
                <w:sz w:val="20"/>
                <w:szCs w:val="20"/>
              </w:rPr>
            </w:pPr>
          </w:p>
        </w:tc>
      </w:tr>
      <w:tr w:rsidR="006D5184">
        <w:tc>
          <w:tcPr>
            <w:tcW w:w="6941" w:type="dxa"/>
          </w:tcPr>
          <w:p w:rsidR="006D5184" w:rsidRDefault="00F65ABC">
            <w:pPr>
              <w:pStyle w:val="af5"/>
              <w:rPr>
                <w:rFonts w:ascii="Times New Roman" w:hAnsi="Times New Roman"/>
                <w:bCs/>
                <w:sz w:val="20"/>
                <w:szCs w:val="20"/>
              </w:rPr>
            </w:pPr>
            <w:r>
              <w:rPr>
                <w:rFonts w:ascii="Times New Roman" w:hAnsi="Times New Roman"/>
                <w:bCs/>
                <w:sz w:val="20"/>
                <w:szCs w:val="20"/>
              </w:rPr>
              <w:t>Веселость</w:t>
            </w:r>
          </w:p>
        </w:tc>
        <w:tc>
          <w:tcPr>
            <w:tcW w:w="1531" w:type="dxa"/>
          </w:tcPr>
          <w:p w:rsidR="006D5184" w:rsidRDefault="006D5184">
            <w:pPr>
              <w:pStyle w:val="af5"/>
              <w:jc w:val="center"/>
              <w:rPr>
                <w:rFonts w:ascii="Times New Roman" w:hAnsi="Times New Roman"/>
                <w:bCs/>
                <w:sz w:val="20"/>
                <w:szCs w:val="20"/>
              </w:rPr>
            </w:pPr>
          </w:p>
        </w:tc>
        <w:tc>
          <w:tcPr>
            <w:tcW w:w="1440" w:type="dxa"/>
          </w:tcPr>
          <w:p w:rsidR="006D5184" w:rsidRDefault="006D5184">
            <w:pPr>
              <w:pStyle w:val="af5"/>
              <w:jc w:val="center"/>
              <w:rPr>
                <w:rFonts w:ascii="Times New Roman" w:hAnsi="Times New Roman"/>
                <w:bCs/>
                <w:sz w:val="20"/>
                <w:szCs w:val="20"/>
              </w:rPr>
            </w:pPr>
          </w:p>
        </w:tc>
      </w:tr>
      <w:tr w:rsidR="006D5184">
        <w:tc>
          <w:tcPr>
            <w:tcW w:w="6941" w:type="dxa"/>
          </w:tcPr>
          <w:p w:rsidR="006D5184" w:rsidRDefault="00F65ABC">
            <w:pPr>
              <w:pStyle w:val="af5"/>
              <w:rPr>
                <w:rFonts w:ascii="Times New Roman" w:hAnsi="Times New Roman"/>
                <w:bCs/>
                <w:sz w:val="20"/>
                <w:szCs w:val="20"/>
              </w:rPr>
            </w:pPr>
            <w:r>
              <w:rPr>
                <w:rFonts w:ascii="Times New Roman" w:hAnsi="Times New Roman"/>
                <w:bCs/>
                <w:sz w:val="20"/>
                <w:szCs w:val="20"/>
              </w:rPr>
              <w:t>Агрессивность</w:t>
            </w:r>
          </w:p>
        </w:tc>
        <w:tc>
          <w:tcPr>
            <w:tcW w:w="1531" w:type="dxa"/>
          </w:tcPr>
          <w:p w:rsidR="006D5184" w:rsidRDefault="006D5184">
            <w:pPr>
              <w:pStyle w:val="af5"/>
              <w:jc w:val="center"/>
              <w:rPr>
                <w:rFonts w:ascii="Times New Roman" w:hAnsi="Times New Roman"/>
                <w:bCs/>
                <w:sz w:val="20"/>
                <w:szCs w:val="20"/>
              </w:rPr>
            </w:pPr>
          </w:p>
        </w:tc>
        <w:tc>
          <w:tcPr>
            <w:tcW w:w="1440" w:type="dxa"/>
          </w:tcPr>
          <w:p w:rsidR="006D5184" w:rsidRDefault="006D5184">
            <w:pPr>
              <w:pStyle w:val="af5"/>
              <w:jc w:val="center"/>
              <w:rPr>
                <w:rFonts w:ascii="Times New Roman" w:hAnsi="Times New Roman"/>
                <w:bCs/>
                <w:sz w:val="20"/>
                <w:szCs w:val="20"/>
              </w:rPr>
            </w:pPr>
          </w:p>
        </w:tc>
      </w:tr>
      <w:tr w:rsidR="006D5184">
        <w:tc>
          <w:tcPr>
            <w:tcW w:w="6941" w:type="dxa"/>
          </w:tcPr>
          <w:p w:rsidR="006D5184" w:rsidRDefault="00F65ABC">
            <w:pPr>
              <w:pStyle w:val="af5"/>
              <w:rPr>
                <w:rFonts w:ascii="Times New Roman" w:hAnsi="Times New Roman"/>
                <w:bCs/>
                <w:sz w:val="20"/>
                <w:szCs w:val="20"/>
              </w:rPr>
            </w:pPr>
            <w:r>
              <w:rPr>
                <w:rFonts w:ascii="Times New Roman" w:hAnsi="Times New Roman"/>
                <w:bCs/>
                <w:sz w:val="20"/>
                <w:szCs w:val="20"/>
              </w:rPr>
              <w:t>Утомляемость</w:t>
            </w:r>
          </w:p>
        </w:tc>
        <w:tc>
          <w:tcPr>
            <w:tcW w:w="1531" w:type="dxa"/>
          </w:tcPr>
          <w:p w:rsidR="006D5184" w:rsidRDefault="006D5184">
            <w:pPr>
              <w:pStyle w:val="af5"/>
              <w:jc w:val="center"/>
              <w:rPr>
                <w:rFonts w:ascii="Times New Roman" w:hAnsi="Times New Roman"/>
                <w:bCs/>
                <w:sz w:val="20"/>
                <w:szCs w:val="20"/>
              </w:rPr>
            </w:pPr>
          </w:p>
        </w:tc>
        <w:tc>
          <w:tcPr>
            <w:tcW w:w="1440" w:type="dxa"/>
          </w:tcPr>
          <w:p w:rsidR="006D5184" w:rsidRDefault="006D5184">
            <w:pPr>
              <w:pStyle w:val="af5"/>
              <w:jc w:val="center"/>
              <w:rPr>
                <w:rFonts w:ascii="Times New Roman" w:hAnsi="Times New Roman"/>
                <w:bCs/>
                <w:sz w:val="20"/>
                <w:szCs w:val="20"/>
              </w:rPr>
            </w:pPr>
          </w:p>
        </w:tc>
      </w:tr>
      <w:tr w:rsidR="006D5184">
        <w:tc>
          <w:tcPr>
            <w:tcW w:w="6941" w:type="dxa"/>
          </w:tcPr>
          <w:p w:rsidR="006D5184" w:rsidRDefault="00F65ABC">
            <w:pPr>
              <w:pStyle w:val="af5"/>
              <w:rPr>
                <w:rFonts w:ascii="Times New Roman" w:hAnsi="Times New Roman"/>
                <w:bCs/>
                <w:sz w:val="20"/>
                <w:szCs w:val="20"/>
              </w:rPr>
            </w:pPr>
            <w:r>
              <w:rPr>
                <w:rFonts w:ascii="Times New Roman" w:hAnsi="Times New Roman"/>
                <w:bCs/>
                <w:sz w:val="20"/>
                <w:szCs w:val="20"/>
              </w:rPr>
              <w:t>Способность к саморегуляции</w:t>
            </w:r>
          </w:p>
        </w:tc>
        <w:tc>
          <w:tcPr>
            <w:tcW w:w="1531" w:type="dxa"/>
          </w:tcPr>
          <w:p w:rsidR="006D5184" w:rsidRDefault="006D5184">
            <w:pPr>
              <w:pStyle w:val="af5"/>
              <w:jc w:val="center"/>
              <w:rPr>
                <w:rFonts w:ascii="Times New Roman" w:hAnsi="Times New Roman"/>
                <w:bCs/>
                <w:sz w:val="20"/>
                <w:szCs w:val="20"/>
              </w:rPr>
            </w:pPr>
          </w:p>
        </w:tc>
        <w:tc>
          <w:tcPr>
            <w:tcW w:w="1440" w:type="dxa"/>
          </w:tcPr>
          <w:p w:rsidR="006D5184" w:rsidRDefault="006D5184">
            <w:pPr>
              <w:pStyle w:val="af5"/>
              <w:jc w:val="center"/>
              <w:rPr>
                <w:rFonts w:ascii="Times New Roman" w:hAnsi="Times New Roman"/>
                <w:bCs/>
                <w:sz w:val="20"/>
                <w:szCs w:val="20"/>
              </w:rPr>
            </w:pPr>
          </w:p>
        </w:tc>
      </w:tr>
      <w:tr w:rsidR="006D5184">
        <w:tc>
          <w:tcPr>
            <w:tcW w:w="6941" w:type="dxa"/>
          </w:tcPr>
          <w:p w:rsidR="006D5184" w:rsidRDefault="00F65ABC">
            <w:pPr>
              <w:pStyle w:val="af5"/>
              <w:rPr>
                <w:rFonts w:ascii="Times New Roman" w:hAnsi="Times New Roman"/>
                <w:bCs/>
                <w:sz w:val="20"/>
                <w:szCs w:val="20"/>
              </w:rPr>
            </w:pPr>
            <w:r>
              <w:rPr>
                <w:rFonts w:ascii="Times New Roman" w:hAnsi="Times New Roman"/>
                <w:bCs/>
                <w:sz w:val="20"/>
                <w:szCs w:val="20"/>
              </w:rPr>
              <w:t>Поведенческие реакции</w:t>
            </w:r>
          </w:p>
        </w:tc>
        <w:tc>
          <w:tcPr>
            <w:tcW w:w="1531" w:type="dxa"/>
          </w:tcPr>
          <w:p w:rsidR="006D5184" w:rsidRDefault="006D5184">
            <w:pPr>
              <w:pStyle w:val="af5"/>
              <w:jc w:val="center"/>
              <w:rPr>
                <w:rFonts w:ascii="Times New Roman" w:hAnsi="Times New Roman"/>
                <w:bCs/>
                <w:sz w:val="20"/>
                <w:szCs w:val="20"/>
              </w:rPr>
            </w:pPr>
          </w:p>
        </w:tc>
        <w:tc>
          <w:tcPr>
            <w:tcW w:w="1440" w:type="dxa"/>
          </w:tcPr>
          <w:p w:rsidR="006D5184" w:rsidRDefault="006D5184">
            <w:pPr>
              <w:pStyle w:val="af5"/>
              <w:jc w:val="center"/>
              <w:rPr>
                <w:rFonts w:ascii="Times New Roman" w:hAnsi="Times New Roman"/>
                <w:bCs/>
                <w:sz w:val="20"/>
                <w:szCs w:val="20"/>
              </w:rPr>
            </w:pPr>
          </w:p>
        </w:tc>
      </w:tr>
      <w:tr w:rsidR="006D5184">
        <w:tc>
          <w:tcPr>
            <w:tcW w:w="6941" w:type="dxa"/>
          </w:tcPr>
          <w:p w:rsidR="006D5184" w:rsidRDefault="00F65ABC">
            <w:pPr>
              <w:pStyle w:val="af5"/>
              <w:rPr>
                <w:rFonts w:ascii="Times New Roman" w:hAnsi="Times New Roman"/>
                <w:bCs/>
                <w:sz w:val="20"/>
                <w:szCs w:val="20"/>
              </w:rPr>
            </w:pPr>
            <w:r>
              <w:rPr>
                <w:rFonts w:ascii="Times New Roman" w:hAnsi="Times New Roman"/>
                <w:bCs/>
                <w:sz w:val="20"/>
                <w:szCs w:val="20"/>
              </w:rPr>
              <w:t>Волевые качества (выдержка, настойчивость, инициативность, самостоятельность, целеустремленность)</w:t>
            </w:r>
          </w:p>
        </w:tc>
        <w:tc>
          <w:tcPr>
            <w:tcW w:w="1531" w:type="dxa"/>
          </w:tcPr>
          <w:p w:rsidR="006D5184" w:rsidRDefault="006D5184">
            <w:pPr>
              <w:pStyle w:val="af5"/>
              <w:jc w:val="center"/>
              <w:rPr>
                <w:rFonts w:ascii="Times New Roman" w:hAnsi="Times New Roman"/>
                <w:bCs/>
                <w:sz w:val="20"/>
                <w:szCs w:val="20"/>
              </w:rPr>
            </w:pPr>
          </w:p>
        </w:tc>
        <w:tc>
          <w:tcPr>
            <w:tcW w:w="1440" w:type="dxa"/>
          </w:tcPr>
          <w:p w:rsidR="006D5184" w:rsidRDefault="006D5184">
            <w:pPr>
              <w:pStyle w:val="af5"/>
              <w:jc w:val="center"/>
              <w:rPr>
                <w:rFonts w:ascii="Times New Roman" w:hAnsi="Times New Roman"/>
                <w:bCs/>
                <w:sz w:val="20"/>
                <w:szCs w:val="20"/>
              </w:rPr>
            </w:pPr>
          </w:p>
        </w:tc>
      </w:tr>
      <w:tr w:rsidR="006D5184">
        <w:tc>
          <w:tcPr>
            <w:tcW w:w="6941" w:type="dxa"/>
          </w:tcPr>
          <w:p w:rsidR="006D5184" w:rsidRDefault="00F65ABC">
            <w:pPr>
              <w:pStyle w:val="af5"/>
              <w:rPr>
                <w:rFonts w:ascii="Times New Roman" w:hAnsi="Times New Roman"/>
                <w:bCs/>
                <w:sz w:val="20"/>
                <w:szCs w:val="20"/>
              </w:rPr>
            </w:pPr>
            <w:r>
              <w:rPr>
                <w:rFonts w:ascii="Times New Roman" w:hAnsi="Times New Roman"/>
                <w:bCs/>
                <w:sz w:val="20"/>
                <w:szCs w:val="20"/>
              </w:rPr>
              <w:t>Общая ориентация  в  окружающем  мире и  запас  бытовых  знаний</w:t>
            </w:r>
          </w:p>
        </w:tc>
        <w:tc>
          <w:tcPr>
            <w:tcW w:w="1531" w:type="dxa"/>
          </w:tcPr>
          <w:p w:rsidR="006D5184" w:rsidRDefault="006D5184">
            <w:pPr>
              <w:pStyle w:val="af5"/>
              <w:jc w:val="center"/>
              <w:rPr>
                <w:rFonts w:ascii="Times New Roman" w:hAnsi="Times New Roman"/>
                <w:bCs/>
                <w:sz w:val="20"/>
                <w:szCs w:val="20"/>
              </w:rPr>
            </w:pPr>
          </w:p>
        </w:tc>
        <w:tc>
          <w:tcPr>
            <w:tcW w:w="1440" w:type="dxa"/>
          </w:tcPr>
          <w:p w:rsidR="006D5184" w:rsidRDefault="006D5184">
            <w:pPr>
              <w:pStyle w:val="af5"/>
              <w:jc w:val="center"/>
              <w:rPr>
                <w:rFonts w:ascii="Times New Roman" w:hAnsi="Times New Roman"/>
                <w:bCs/>
                <w:sz w:val="20"/>
                <w:szCs w:val="20"/>
              </w:rPr>
            </w:pPr>
          </w:p>
        </w:tc>
      </w:tr>
      <w:tr w:rsidR="006D5184">
        <w:tc>
          <w:tcPr>
            <w:tcW w:w="6941" w:type="dxa"/>
          </w:tcPr>
          <w:p w:rsidR="006D5184" w:rsidRDefault="00F65ABC">
            <w:pPr>
              <w:pStyle w:val="af5"/>
              <w:rPr>
                <w:rFonts w:ascii="Times New Roman" w:hAnsi="Times New Roman"/>
                <w:b/>
                <w:bCs/>
                <w:sz w:val="20"/>
                <w:szCs w:val="20"/>
              </w:rPr>
            </w:pPr>
            <w:r>
              <w:rPr>
                <w:rFonts w:ascii="Times New Roman" w:hAnsi="Times New Roman"/>
                <w:b/>
                <w:bCs/>
                <w:sz w:val="20"/>
                <w:szCs w:val="20"/>
              </w:rPr>
              <w:t>Коммуникативные  навыки</w:t>
            </w:r>
          </w:p>
        </w:tc>
        <w:tc>
          <w:tcPr>
            <w:tcW w:w="1531" w:type="dxa"/>
          </w:tcPr>
          <w:p w:rsidR="006D5184" w:rsidRDefault="006D5184">
            <w:pPr>
              <w:pStyle w:val="af5"/>
              <w:jc w:val="center"/>
              <w:rPr>
                <w:rFonts w:ascii="Times New Roman" w:hAnsi="Times New Roman"/>
                <w:bCs/>
                <w:sz w:val="20"/>
                <w:szCs w:val="20"/>
              </w:rPr>
            </w:pPr>
          </w:p>
        </w:tc>
        <w:tc>
          <w:tcPr>
            <w:tcW w:w="1440" w:type="dxa"/>
          </w:tcPr>
          <w:p w:rsidR="006D5184" w:rsidRDefault="006D5184">
            <w:pPr>
              <w:pStyle w:val="af5"/>
              <w:jc w:val="center"/>
              <w:rPr>
                <w:rFonts w:ascii="Times New Roman" w:hAnsi="Times New Roman"/>
                <w:bCs/>
                <w:sz w:val="20"/>
                <w:szCs w:val="20"/>
              </w:rPr>
            </w:pPr>
          </w:p>
        </w:tc>
      </w:tr>
      <w:tr w:rsidR="006D5184">
        <w:tc>
          <w:tcPr>
            <w:tcW w:w="6941" w:type="dxa"/>
          </w:tcPr>
          <w:p w:rsidR="006D5184" w:rsidRDefault="00F65ABC">
            <w:pPr>
              <w:pStyle w:val="af5"/>
              <w:rPr>
                <w:rFonts w:ascii="Times New Roman" w:hAnsi="Times New Roman"/>
                <w:bCs/>
                <w:sz w:val="20"/>
                <w:szCs w:val="20"/>
              </w:rPr>
            </w:pPr>
            <w:r>
              <w:rPr>
                <w:rFonts w:ascii="Times New Roman" w:hAnsi="Times New Roman"/>
                <w:bCs/>
                <w:sz w:val="20"/>
                <w:szCs w:val="20"/>
              </w:rPr>
              <w:t>Экспрессивная  речь</w:t>
            </w:r>
          </w:p>
        </w:tc>
        <w:tc>
          <w:tcPr>
            <w:tcW w:w="1531" w:type="dxa"/>
          </w:tcPr>
          <w:p w:rsidR="006D5184" w:rsidRDefault="006D5184">
            <w:pPr>
              <w:pStyle w:val="af5"/>
              <w:jc w:val="center"/>
              <w:rPr>
                <w:rFonts w:ascii="Times New Roman" w:hAnsi="Times New Roman"/>
                <w:bCs/>
                <w:sz w:val="20"/>
                <w:szCs w:val="20"/>
              </w:rPr>
            </w:pPr>
          </w:p>
        </w:tc>
        <w:tc>
          <w:tcPr>
            <w:tcW w:w="1440" w:type="dxa"/>
          </w:tcPr>
          <w:p w:rsidR="006D5184" w:rsidRDefault="006D5184">
            <w:pPr>
              <w:pStyle w:val="af5"/>
              <w:jc w:val="center"/>
              <w:rPr>
                <w:rFonts w:ascii="Times New Roman" w:hAnsi="Times New Roman"/>
                <w:bCs/>
                <w:sz w:val="20"/>
                <w:szCs w:val="20"/>
              </w:rPr>
            </w:pPr>
          </w:p>
        </w:tc>
      </w:tr>
      <w:tr w:rsidR="006D5184">
        <w:tc>
          <w:tcPr>
            <w:tcW w:w="6941" w:type="dxa"/>
          </w:tcPr>
          <w:p w:rsidR="006D5184" w:rsidRDefault="00F65ABC">
            <w:pPr>
              <w:pStyle w:val="af5"/>
              <w:rPr>
                <w:rFonts w:ascii="Times New Roman" w:hAnsi="Times New Roman"/>
                <w:bCs/>
                <w:sz w:val="20"/>
                <w:szCs w:val="20"/>
              </w:rPr>
            </w:pPr>
            <w:proofErr w:type="spellStart"/>
            <w:r>
              <w:rPr>
                <w:rFonts w:ascii="Times New Roman" w:hAnsi="Times New Roman"/>
                <w:bCs/>
                <w:sz w:val="20"/>
                <w:szCs w:val="20"/>
              </w:rPr>
              <w:t>Импрессивная</w:t>
            </w:r>
            <w:proofErr w:type="spellEnd"/>
            <w:r>
              <w:rPr>
                <w:rFonts w:ascii="Times New Roman" w:hAnsi="Times New Roman"/>
                <w:bCs/>
                <w:sz w:val="20"/>
                <w:szCs w:val="20"/>
              </w:rPr>
              <w:t xml:space="preserve">  речь</w:t>
            </w:r>
          </w:p>
        </w:tc>
        <w:tc>
          <w:tcPr>
            <w:tcW w:w="1531" w:type="dxa"/>
          </w:tcPr>
          <w:p w:rsidR="006D5184" w:rsidRDefault="006D5184">
            <w:pPr>
              <w:pStyle w:val="af5"/>
              <w:jc w:val="center"/>
              <w:rPr>
                <w:rFonts w:ascii="Times New Roman" w:hAnsi="Times New Roman"/>
                <w:bCs/>
                <w:sz w:val="20"/>
                <w:szCs w:val="20"/>
              </w:rPr>
            </w:pPr>
          </w:p>
        </w:tc>
        <w:tc>
          <w:tcPr>
            <w:tcW w:w="1440" w:type="dxa"/>
          </w:tcPr>
          <w:p w:rsidR="006D5184" w:rsidRDefault="006D5184">
            <w:pPr>
              <w:pStyle w:val="af5"/>
              <w:jc w:val="center"/>
              <w:rPr>
                <w:rFonts w:ascii="Times New Roman" w:hAnsi="Times New Roman"/>
                <w:bCs/>
                <w:sz w:val="20"/>
                <w:szCs w:val="20"/>
              </w:rPr>
            </w:pPr>
          </w:p>
        </w:tc>
      </w:tr>
      <w:tr w:rsidR="006D5184">
        <w:tc>
          <w:tcPr>
            <w:tcW w:w="6941" w:type="dxa"/>
          </w:tcPr>
          <w:p w:rsidR="006D5184" w:rsidRDefault="00F65ABC">
            <w:pPr>
              <w:pStyle w:val="af5"/>
              <w:rPr>
                <w:rFonts w:ascii="Times New Roman" w:hAnsi="Times New Roman"/>
                <w:b/>
                <w:bCs/>
                <w:sz w:val="20"/>
                <w:szCs w:val="20"/>
              </w:rPr>
            </w:pPr>
            <w:r>
              <w:rPr>
                <w:rFonts w:ascii="Times New Roman" w:hAnsi="Times New Roman"/>
                <w:b/>
                <w:bCs/>
                <w:sz w:val="20"/>
                <w:szCs w:val="20"/>
              </w:rPr>
              <w:t>Межличностные   отношения</w:t>
            </w:r>
          </w:p>
        </w:tc>
        <w:tc>
          <w:tcPr>
            <w:tcW w:w="1531" w:type="dxa"/>
          </w:tcPr>
          <w:p w:rsidR="006D5184" w:rsidRDefault="006D5184">
            <w:pPr>
              <w:pStyle w:val="af5"/>
              <w:jc w:val="center"/>
              <w:rPr>
                <w:rFonts w:ascii="Times New Roman" w:hAnsi="Times New Roman"/>
                <w:bCs/>
                <w:sz w:val="20"/>
                <w:szCs w:val="20"/>
              </w:rPr>
            </w:pPr>
          </w:p>
        </w:tc>
        <w:tc>
          <w:tcPr>
            <w:tcW w:w="1440" w:type="dxa"/>
          </w:tcPr>
          <w:p w:rsidR="006D5184" w:rsidRDefault="006D5184">
            <w:pPr>
              <w:pStyle w:val="af5"/>
              <w:jc w:val="center"/>
              <w:rPr>
                <w:rFonts w:ascii="Times New Roman" w:hAnsi="Times New Roman"/>
                <w:bCs/>
                <w:sz w:val="20"/>
                <w:szCs w:val="20"/>
              </w:rPr>
            </w:pPr>
          </w:p>
        </w:tc>
      </w:tr>
      <w:tr w:rsidR="006D5184">
        <w:tc>
          <w:tcPr>
            <w:tcW w:w="6941" w:type="dxa"/>
          </w:tcPr>
          <w:p w:rsidR="006D5184" w:rsidRDefault="00F65ABC">
            <w:pPr>
              <w:pStyle w:val="af5"/>
              <w:rPr>
                <w:rFonts w:ascii="Times New Roman" w:hAnsi="Times New Roman"/>
                <w:bCs/>
                <w:sz w:val="20"/>
                <w:szCs w:val="20"/>
              </w:rPr>
            </w:pPr>
            <w:r>
              <w:rPr>
                <w:rFonts w:ascii="Times New Roman" w:hAnsi="Times New Roman"/>
                <w:bCs/>
                <w:sz w:val="20"/>
                <w:szCs w:val="20"/>
              </w:rPr>
              <w:t>Отношения  со  сверстниками</w:t>
            </w:r>
          </w:p>
        </w:tc>
        <w:tc>
          <w:tcPr>
            <w:tcW w:w="1531" w:type="dxa"/>
          </w:tcPr>
          <w:p w:rsidR="006D5184" w:rsidRDefault="006D5184">
            <w:pPr>
              <w:pStyle w:val="af5"/>
              <w:jc w:val="center"/>
              <w:rPr>
                <w:rFonts w:ascii="Times New Roman" w:hAnsi="Times New Roman"/>
                <w:bCs/>
                <w:sz w:val="20"/>
                <w:szCs w:val="20"/>
              </w:rPr>
            </w:pPr>
          </w:p>
        </w:tc>
        <w:tc>
          <w:tcPr>
            <w:tcW w:w="1440" w:type="dxa"/>
          </w:tcPr>
          <w:p w:rsidR="006D5184" w:rsidRDefault="006D5184">
            <w:pPr>
              <w:pStyle w:val="af5"/>
              <w:jc w:val="center"/>
              <w:rPr>
                <w:rFonts w:ascii="Times New Roman" w:hAnsi="Times New Roman"/>
                <w:bCs/>
                <w:sz w:val="20"/>
                <w:szCs w:val="20"/>
              </w:rPr>
            </w:pPr>
          </w:p>
        </w:tc>
      </w:tr>
      <w:tr w:rsidR="006D5184">
        <w:tc>
          <w:tcPr>
            <w:tcW w:w="6941" w:type="dxa"/>
          </w:tcPr>
          <w:p w:rsidR="006D5184" w:rsidRDefault="00F65ABC">
            <w:pPr>
              <w:pStyle w:val="af5"/>
              <w:rPr>
                <w:rFonts w:ascii="Times New Roman" w:hAnsi="Times New Roman"/>
                <w:bCs/>
                <w:sz w:val="20"/>
                <w:szCs w:val="20"/>
              </w:rPr>
            </w:pPr>
            <w:r>
              <w:rPr>
                <w:rFonts w:ascii="Times New Roman" w:hAnsi="Times New Roman"/>
                <w:bCs/>
                <w:sz w:val="20"/>
                <w:szCs w:val="20"/>
              </w:rPr>
              <w:t>Отношения в  семье</w:t>
            </w:r>
          </w:p>
        </w:tc>
        <w:tc>
          <w:tcPr>
            <w:tcW w:w="1531" w:type="dxa"/>
          </w:tcPr>
          <w:p w:rsidR="006D5184" w:rsidRDefault="006D5184">
            <w:pPr>
              <w:pStyle w:val="af5"/>
              <w:jc w:val="center"/>
              <w:rPr>
                <w:rFonts w:ascii="Times New Roman" w:hAnsi="Times New Roman"/>
                <w:bCs/>
                <w:sz w:val="20"/>
                <w:szCs w:val="20"/>
              </w:rPr>
            </w:pPr>
          </w:p>
        </w:tc>
        <w:tc>
          <w:tcPr>
            <w:tcW w:w="1440" w:type="dxa"/>
          </w:tcPr>
          <w:p w:rsidR="006D5184" w:rsidRDefault="006D5184">
            <w:pPr>
              <w:pStyle w:val="af5"/>
              <w:jc w:val="center"/>
              <w:rPr>
                <w:rFonts w:ascii="Times New Roman" w:hAnsi="Times New Roman"/>
                <w:bCs/>
                <w:sz w:val="20"/>
                <w:szCs w:val="20"/>
              </w:rPr>
            </w:pPr>
          </w:p>
        </w:tc>
      </w:tr>
    </w:tbl>
    <w:p w:rsidR="006D5184" w:rsidRDefault="00F65ABC">
      <w:pPr>
        <w:pStyle w:val="af5"/>
        <w:rPr>
          <w:rFonts w:ascii="Times New Roman" w:hAnsi="Times New Roman"/>
          <w:sz w:val="12"/>
          <w:szCs w:val="12"/>
        </w:rPr>
      </w:pPr>
      <w:r>
        <w:rPr>
          <w:rFonts w:ascii="Times New Roman" w:hAnsi="Times New Roman"/>
          <w:bCs/>
          <w:sz w:val="12"/>
          <w:szCs w:val="12"/>
        </w:rPr>
        <w:t xml:space="preserve">высокий уровень - 3 балла </w:t>
      </w:r>
      <w:r>
        <w:rPr>
          <w:rFonts w:ascii="Times New Roman" w:hAnsi="Times New Roman"/>
          <w:sz w:val="12"/>
          <w:szCs w:val="12"/>
        </w:rPr>
        <w:t>- навыки сформированы, развиты, соответствуют возрасту;</w:t>
      </w:r>
    </w:p>
    <w:p w:rsidR="006D5184" w:rsidRDefault="00F65ABC">
      <w:pPr>
        <w:pStyle w:val="af5"/>
        <w:rPr>
          <w:rFonts w:ascii="Times New Roman" w:hAnsi="Times New Roman"/>
          <w:sz w:val="12"/>
          <w:szCs w:val="12"/>
        </w:rPr>
      </w:pPr>
      <w:r>
        <w:rPr>
          <w:rFonts w:ascii="Times New Roman" w:hAnsi="Times New Roman"/>
          <w:bCs/>
          <w:sz w:val="12"/>
          <w:szCs w:val="12"/>
        </w:rPr>
        <w:lastRenderedPageBreak/>
        <w:t xml:space="preserve">средний уровень - 2 балла </w:t>
      </w:r>
      <w:r>
        <w:rPr>
          <w:rFonts w:ascii="Times New Roman" w:hAnsi="Times New Roman"/>
          <w:sz w:val="12"/>
          <w:szCs w:val="12"/>
        </w:rPr>
        <w:t>- навыки частично сформированы, частично развиты, частично соответствуют возрасту;</w:t>
      </w:r>
    </w:p>
    <w:p w:rsidR="006D5184" w:rsidRDefault="00F65ABC">
      <w:pPr>
        <w:pStyle w:val="af5"/>
        <w:rPr>
          <w:rFonts w:ascii="Times New Roman" w:hAnsi="Times New Roman"/>
          <w:sz w:val="12"/>
          <w:szCs w:val="12"/>
        </w:rPr>
      </w:pPr>
      <w:r>
        <w:rPr>
          <w:rFonts w:ascii="Times New Roman" w:hAnsi="Times New Roman"/>
          <w:bCs/>
          <w:sz w:val="12"/>
          <w:szCs w:val="12"/>
        </w:rPr>
        <w:t xml:space="preserve">низкий уровень </w:t>
      </w:r>
      <w:r>
        <w:rPr>
          <w:rFonts w:ascii="Times New Roman" w:hAnsi="Times New Roman"/>
          <w:sz w:val="12"/>
          <w:szCs w:val="12"/>
        </w:rPr>
        <w:t xml:space="preserve">- </w:t>
      </w:r>
      <w:r>
        <w:rPr>
          <w:rFonts w:ascii="Times New Roman" w:hAnsi="Times New Roman"/>
          <w:bCs/>
          <w:sz w:val="12"/>
          <w:szCs w:val="12"/>
        </w:rPr>
        <w:t xml:space="preserve">1 балл </w:t>
      </w:r>
      <w:r>
        <w:rPr>
          <w:rFonts w:ascii="Times New Roman" w:hAnsi="Times New Roman"/>
          <w:sz w:val="12"/>
          <w:szCs w:val="12"/>
        </w:rPr>
        <w:t>- навыки не сформированы, не развиты, не соответствуют возрасту.</w:t>
      </w:r>
    </w:p>
    <w:p w:rsidR="006D5184" w:rsidRDefault="00F65ABC">
      <w:pPr>
        <w:pStyle w:val="Default"/>
        <w:ind w:left="-207"/>
        <w:rPr>
          <w:rFonts w:cstheme="minorBidi"/>
          <w:color w:val="auto"/>
          <w:sz w:val="12"/>
          <w:szCs w:val="12"/>
        </w:rPr>
      </w:pPr>
      <w:r>
        <w:rPr>
          <w:rFonts w:cstheme="minorBidi"/>
          <w:b/>
          <w:color w:val="auto"/>
          <w:sz w:val="12"/>
          <w:szCs w:val="12"/>
        </w:rPr>
        <w:t>*</w:t>
      </w:r>
      <w:r>
        <w:rPr>
          <w:rFonts w:cstheme="minorBidi"/>
          <w:color w:val="auto"/>
          <w:sz w:val="12"/>
          <w:szCs w:val="12"/>
        </w:rPr>
        <w:t>Данный критерий эмоционально-волевой сферы оценивается:</w:t>
      </w:r>
    </w:p>
    <w:p w:rsidR="006D5184" w:rsidRDefault="00F65ABC">
      <w:pPr>
        <w:pStyle w:val="Default"/>
        <w:ind w:left="-207"/>
        <w:rPr>
          <w:rFonts w:cstheme="minorBidi"/>
          <w:color w:val="auto"/>
          <w:sz w:val="12"/>
          <w:szCs w:val="12"/>
        </w:rPr>
      </w:pPr>
      <w:r>
        <w:rPr>
          <w:rFonts w:cstheme="minorBidi"/>
          <w:color w:val="auto"/>
          <w:sz w:val="12"/>
          <w:szCs w:val="12"/>
        </w:rPr>
        <w:t xml:space="preserve">низкий уровень – 1; </w:t>
      </w:r>
    </w:p>
    <w:p w:rsidR="006D5184" w:rsidRDefault="00F65ABC">
      <w:pPr>
        <w:pStyle w:val="Default"/>
        <w:ind w:left="-207"/>
        <w:rPr>
          <w:rFonts w:cstheme="minorBidi"/>
          <w:color w:val="auto"/>
          <w:sz w:val="12"/>
          <w:szCs w:val="12"/>
        </w:rPr>
      </w:pPr>
      <w:r>
        <w:rPr>
          <w:rFonts w:cstheme="minorBidi"/>
          <w:color w:val="auto"/>
          <w:sz w:val="12"/>
          <w:szCs w:val="12"/>
        </w:rPr>
        <w:t>средний уровень – 2;</w:t>
      </w:r>
    </w:p>
    <w:p w:rsidR="006D5184" w:rsidRDefault="00F65ABC">
      <w:pPr>
        <w:pStyle w:val="Default"/>
        <w:ind w:left="-207"/>
        <w:rPr>
          <w:rFonts w:cstheme="minorBidi"/>
          <w:color w:val="auto"/>
          <w:sz w:val="12"/>
          <w:szCs w:val="12"/>
        </w:rPr>
      </w:pPr>
      <w:r>
        <w:rPr>
          <w:rFonts w:cstheme="minorBidi"/>
          <w:color w:val="auto"/>
          <w:sz w:val="12"/>
          <w:szCs w:val="12"/>
        </w:rPr>
        <w:t>высокий уровень – 3.</w:t>
      </w:r>
    </w:p>
    <w:p w:rsidR="006D5184" w:rsidRDefault="00F65ABC">
      <w:pPr>
        <w:pStyle w:val="Default"/>
        <w:ind w:left="-207"/>
        <w:rPr>
          <w:rFonts w:cstheme="minorBidi"/>
          <w:color w:val="auto"/>
          <w:sz w:val="12"/>
          <w:szCs w:val="12"/>
        </w:rPr>
      </w:pPr>
      <w:r>
        <w:rPr>
          <w:rFonts w:cstheme="minorBidi"/>
          <w:color w:val="auto"/>
          <w:sz w:val="12"/>
          <w:szCs w:val="12"/>
        </w:rPr>
        <w:t>Повторная диагностика:</w:t>
      </w:r>
    </w:p>
    <w:p w:rsidR="006D5184" w:rsidRDefault="00F65ABC">
      <w:pPr>
        <w:pStyle w:val="Default"/>
        <w:ind w:left="-207"/>
        <w:rPr>
          <w:rFonts w:cstheme="minorBidi"/>
          <w:color w:val="auto"/>
          <w:sz w:val="12"/>
          <w:szCs w:val="12"/>
        </w:rPr>
      </w:pPr>
      <w:r>
        <w:rPr>
          <w:rFonts w:cstheme="minorBidi"/>
          <w:color w:val="auto"/>
          <w:sz w:val="12"/>
          <w:szCs w:val="12"/>
        </w:rPr>
        <w:t>Нет изменений – 1;</w:t>
      </w:r>
    </w:p>
    <w:p w:rsidR="006D5184" w:rsidRDefault="00F65ABC">
      <w:pPr>
        <w:pStyle w:val="Default"/>
        <w:ind w:left="-207"/>
        <w:rPr>
          <w:rFonts w:cstheme="minorBidi"/>
          <w:color w:val="auto"/>
          <w:sz w:val="12"/>
          <w:szCs w:val="12"/>
        </w:rPr>
      </w:pPr>
      <w:r>
        <w:rPr>
          <w:rFonts w:cstheme="minorBidi"/>
          <w:color w:val="auto"/>
          <w:sz w:val="12"/>
          <w:szCs w:val="12"/>
        </w:rPr>
        <w:t>Не значительные изменения  - 2;</w:t>
      </w:r>
    </w:p>
    <w:p w:rsidR="006D5184" w:rsidRDefault="00F65ABC">
      <w:pPr>
        <w:pStyle w:val="Default"/>
        <w:ind w:left="-207"/>
        <w:rPr>
          <w:rFonts w:cstheme="minorBidi"/>
          <w:color w:val="auto"/>
          <w:sz w:val="12"/>
          <w:szCs w:val="12"/>
        </w:rPr>
      </w:pPr>
      <w:r>
        <w:rPr>
          <w:rFonts w:cstheme="minorBidi"/>
          <w:color w:val="auto"/>
          <w:sz w:val="12"/>
          <w:szCs w:val="12"/>
        </w:rPr>
        <w:t>Положительная динамика – 3.</w:t>
      </w:r>
    </w:p>
    <w:p w:rsidR="006D5184" w:rsidRDefault="006D5184">
      <w:pPr>
        <w:pStyle w:val="Default"/>
        <w:ind w:left="-207"/>
        <w:rPr>
          <w:rFonts w:cstheme="minorBidi"/>
          <w:b/>
          <w:color w:val="auto"/>
        </w:rPr>
      </w:pPr>
    </w:p>
    <w:p w:rsidR="006D5184" w:rsidRDefault="00F65ABC">
      <w:pPr>
        <w:pStyle w:val="Default"/>
        <w:ind w:left="-567"/>
        <w:rPr>
          <w:rFonts w:cstheme="minorBidi"/>
          <w:color w:val="auto"/>
        </w:rPr>
      </w:pPr>
      <w:r>
        <w:rPr>
          <w:rFonts w:cstheme="minorBidi"/>
          <w:b/>
          <w:color w:val="auto"/>
        </w:rPr>
        <w:t>Заключение по результатам диагностики</w:t>
      </w:r>
      <w:r>
        <w:rPr>
          <w:rFonts w:cstheme="minorBidi"/>
          <w:b/>
          <w:color w:val="auto"/>
          <w:sz w:val="28"/>
        </w:rPr>
        <w:t xml:space="preserve">: </w:t>
      </w:r>
      <w:r>
        <w:rPr>
          <w:rFonts w:cstheme="minorBidi"/>
          <w:color w:val="auto"/>
        </w:rPr>
        <w:t>Уровень программы __</w:t>
      </w:r>
      <w:r>
        <w:rPr>
          <w:rFonts w:cstheme="minorBidi"/>
          <w:color w:val="auto"/>
          <w:u w:val="single"/>
        </w:rPr>
        <w:t>_____________</w:t>
      </w:r>
      <w:r>
        <w:rPr>
          <w:rFonts w:cstheme="minorBidi"/>
          <w:color w:val="auto"/>
        </w:rPr>
        <w:t>____</w:t>
      </w:r>
    </w:p>
    <w:p w:rsidR="006D5184" w:rsidRDefault="006D5184">
      <w:pPr>
        <w:pStyle w:val="Default"/>
        <w:ind w:left="-567"/>
        <w:rPr>
          <w:rFonts w:cstheme="minorBidi"/>
          <w:b/>
          <w:color w:val="auto"/>
          <w:sz w:val="28"/>
        </w:rPr>
      </w:pPr>
    </w:p>
    <w:tbl>
      <w:tblPr>
        <w:tblStyle w:val="af3"/>
        <w:tblW w:w="10350" w:type="dxa"/>
        <w:tblInd w:w="-714" w:type="dxa"/>
        <w:tblLayout w:type="fixed"/>
        <w:tblLook w:val="04A0" w:firstRow="1" w:lastRow="0" w:firstColumn="1" w:lastColumn="0" w:noHBand="0" w:noVBand="1"/>
      </w:tblPr>
      <w:tblGrid>
        <w:gridCol w:w="7059"/>
        <w:gridCol w:w="1164"/>
        <w:gridCol w:w="2127"/>
      </w:tblGrid>
      <w:tr w:rsidR="006D5184">
        <w:tc>
          <w:tcPr>
            <w:tcW w:w="10350" w:type="dxa"/>
            <w:gridSpan w:val="3"/>
            <w:tcBorders>
              <w:top w:val="single" w:sz="4" w:space="0" w:color="auto"/>
              <w:left w:val="single" w:sz="4" w:space="0" w:color="auto"/>
              <w:bottom w:val="single" w:sz="4" w:space="0" w:color="auto"/>
              <w:right w:val="single" w:sz="4" w:space="0" w:color="auto"/>
            </w:tcBorders>
          </w:tcPr>
          <w:p w:rsidR="006D5184" w:rsidRDefault="00F65ABC">
            <w:pPr>
              <w:pStyle w:val="Default"/>
              <w:jc w:val="center"/>
              <w:rPr>
                <w:rFonts w:cstheme="minorBidi"/>
                <w:color w:val="auto"/>
                <w:sz w:val="20"/>
                <w:szCs w:val="20"/>
              </w:rPr>
            </w:pPr>
            <w:r>
              <w:rPr>
                <w:rFonts w:cstheme="minorBidi"/>
                <w:b/>
                <w:color w:val="auto"/>
                <w:sz w:val="20"/>
                <w:szCs w:val="20"/>
              </w:rPr>
              <w:t>Индивидуальная карта текущего контроля и итоговой аттестации по освоению дополнительных общеразвивающих программ</w:t>
            </w:r>
          </w:p>
        </w:tc>
      </w:tr>
      <w:tr w:rsidR="006D5184">
        <w:trPr>
          <w:trHeight w:val="359"/>
        </w:trPr>
        <w:tc>
          <w:tcPr>
            <w:tcW w:w="7059" w:type="dxa"/>
            <w:tcBorders>
              <w:top w:val="single" w:sz="4" w:space="0" w:color="auto"/>
              <w:left w:val="single" w:sz="4" w:space="0" w:color="auto"/>
              <w:bottom w:val="single" w:sz="4" w:space="0" w:color="auto"/>
              <w:right w:val="single" w:sz="4" w:space="0" w:color="auto"/>
            </w:tcBorders>
          </w:tcPr>
          <w:p w:rsidR="006D5184" w:rsidRDefault="00F65ABC">
            <w:pPr>
              <w:pStyle w:val="Default"/>
              <w:rPr>
                <w:rFonts w:cstheme="minorBidi"/>
                <w:color w:val="auto"/>
                <w:sz w:val="20"/>
                <w:szCs w:val="20"/>
              </w:rPr>
            </w:pPr>
            <w:r>
              <w:rPr>
                <w:rFonts w:cstheme="minorBidi"/>
                <w:color w:val="auto"/>
                <w:sz w:val="20"/>
                <w:szCs w:val="20"/>
              </w:rPr>
              <w:t>Направления коррекционно-развивающей деятельности</w:t>
            </w:r>
          </w:p>
        </w:tc>
        <w:tc>
          <w:tcPr>
            <w:tcW w:w="1164" w:type="dxa"/>
            <w:tcBorders>
              <w:top w:val="single" w:sz="4" w:space="0" w:color="auto"/>
              <w:left w:val="single" w:sz="4" w:space="0" w:color="auto"/>
              <w:right w:val="single" w:sz="4" w:space="0" w:color="auto"/>
            </w:tcBorders>
          </w:tcPr>
          <w:p w:rsidR="006D5184" w:rsidRDefault="00F65ABC">
            <w:pPr>
              <w:pStyle w:val="Default"/>
              <w:jc w:val="center"/>
              <w:rPr>
                <w:rFonts w:cstheme="minorBidi"/>
                <w:color w:val="auto"/>
                <w:sz w:val="16"/>
                <w:szCs w:val="20"/>
              </w:rPr>
            </w:pPr>
            <w:r>
              <w:rPr>
                <w:rFonts w:cstheme="minorBidi"/>
                <w:color w:val="auto"/>
                <w:sz w:val="16"/>
                <w:szCs w:val="20"/>
              </w:rPr>
              <w:t>Количество часов</w:t>
            </w:r>
          </w:p>
        </w:tc>
        <w:tc>
          <w:tcPr>
            <w:tcW w:w="2127" w:type="dxa"/>
            <w:tcBorders>
              <w:top w:val="single" w:sz="4" w:space="0" w:color="auto"/>
              <w:left w:val="single" w:sz="4" w:space="0" w:color="auto"/>
              <w:right w:val="single" w:sz="4" w:space="0" w:color="auto"/>
            </w:tcBorders>
          </w:tcPr>
          <w:p w:rsidR="006D5184" w:rsidRDefault="00F65ABC">
            <w:pPr>
              <w:pStyle w:val="Default"/>
              <w:jc w:val="center"/>
              <w:rPr>
                <w:rFonts w:cstheme="minorBidi"/>
                <w:color w:val="auto"/>
                <w:sz w:val="16"/>
                <w:szCs w:val="20"/>
              </w:rPr>
            </w:pPr>
            <w:r>
              <w:rPr>
                <w:rFonts w:cstheme="minorBidi"/>
                <w:color w:val="auto"/>
                <w:sz w:val="16"/>
                <w:szCs w:val="20"/>
              </w:rPr>
              <w:t>Форма текущего контроля</w:t>
            </w:r>
          </w:p>
        </w:tc>
      </w:tr>
      <w:tr w:rsidR="006D5184">
        <w:tc>
          <w:tcPr>
            <w:tcW w:w="7059" w:type="dxa"/>
            <w:tcBorders>
              <w:top w:val="single" w:sz="4" w:space="0" w:color="auto"/>
              <w:left w:val="single" w:sz="4" w:space="0" w:color="auto"/>
              <w:bottom w:val="single" w:sz="4" w:space="0" w:color="auto"/>
              <w:right w:val="single" w:sz="4" w:space="0" w:color="auto"/>
            </w:tcBorders>
          </w:tcPr>
          <w:p w:rsidR="006D5184" w:rsidRDefault="006D5184">
            <w:pPr>
              <w:pStyle w:val="Default"/>
              <w:rPr>
                <w:rFonts w:cstheme="minorBidi"/>
                <w:color w:val="auto"/>
                <w:sz w:val="20"/>
                <w:szCs w:val="20"/>
              </w:rPr>
            </w:pPr>
          </w:p>
        </w:tc>
        <w:tc>
          <w:tcPr>
            <w:tcW w:w="1164" w:type="dxa"/>
            <w:tcBorders>
              <w:top w:val="single" w:sz="4" w:space="0" w:color="auto"/>
              <w:left w:val="single" w:sz="4" w:space="0" w:color="auto"/>
              <w:bottom w:val="single" w:sz="4" w:space="0" w:color="auto"/>
              <w:right w:val="single" w:sz="4" w:space="0" w:color="auto"/>
            </w:tcBorders>
          </w:tcPr>
          <w:p w:rsidR="006D5184" w:rsidRDefault="00F65ABC">
            <w:pPr>
              <w:pStyle w:val="Default"/>
              <w:jc w:val="center"/>
              <w:rPr>
                <w:rFonts w:cstheme="minorBidi"/>
                <w:color w:val="auto"/>
                <w:sz w:val="20"/>
                <w:szCs w:val="20"/>
              </w:rPr>
            </w:pPr>
            <w:r>
              <w:rPr>
                <w:rFonts w:cstheme="minorBidi"/>
                <w:color w:val="auto"/>
                <w:sz w:val="20"/>
                <w:szCs w:val="20"/>
              </w:rPr>
              <w:t>1</w:t>
            </w:r>
          </w:p>
        </w:tc>
        <w:tc>
          <w:tcPr>
            <w:tcW w:w="2127" w:type="dxa"/>
            <w:tcBorders>
              <w:top w:val="single" w:sz="4" w:space="0" w:color="auto"/>
              <w:left w:val="single" w:sz="4" w:space="0" w:color="auto"/>
              <w:bottom w:val="single" w:sz="4" w:space="0" w:color="auto"/>
              <w:right w:val="single" w:sz="4" w:space="0" w:color="auto"/>
            </w:tcBorders>
          </w:tcPr>
          <w:p w:rsidR="006D5184" w:rsidRDefault="00F65ABC">
            <w:pPr>
              <w:pStyle w:val="Default"/>
              <w:jc w:val="center"/>
              <w:rPr>
                <w:rFonts w:cstheme="minorBidi"/>
                <w:color w:val="auto"/>
                <w:sz w:val="20"/>
                <w:szCs w:val="20"/>
              </w:rPr>
            </w:pPr>
            <w:r>
              <w:rPr>
                <w:rFonts w:cstheme="minorBidi"/>
                <w:color w:val="auto"/>
                <w:sz w:val="20"/>
                <w:szCs w:val="20"/>
              </w:rPr>
              <w:t>тестирование</w:t>
            </w:r>
          </w:p>
        </w:tc>
      </w:tr>
      <w:tr w:rsidR="006D5184">
        <w:tc>
          <w:tcPr>
            <w:tcW w:w="7059" w:type="dxa"/>
            <w:tcBorders>
              <w:top w:val="single" w:sz="4" w:space="0" w:color="auto"/>
              <w:left w:val="single" w:sz="4" w:space="0" w:color="auto"/>
              <w:bottom w:val="single" w:sz="4" w:space="0" w:color="auto"/>
              <w:right w:val="single" w:sz="4" w:space="0" w:color="auto"/>
            </w:tcBorders>
          </w:tcPr>
          <w:p w:rsidR="006D5184" w:rsidRDefault="006D5184">
            <w:pPr>
              <w:pStyle w:val="Default"/>
              <w:rPr>
                <w:rFonts w:cstheme="minorBidi"/>
                <w:color w:val="auto"/>
                <w:sz w:val="20"/>
                <w:szCs w:val="20"/>
              </w:rPr>
            </w:pPr>
          </w:p>
        </w:tc>
        <w:tc>
          <w:tcPr>
            <w:tcW w:w="1164" w:type="dxa"/>
            <w:tcBorders>
              <w:top w:val="single" w:sz="4" w:space="0" w:color="auto"/>
              <w:left w:val="single" w:sz="4" w:space="0" w:color="auto"/>
              <w:bottom w:val="single" w:sz="4" w:space="0" w:color="auto"/>
              <w:right w:val="single" w:sz="4" w:space="0" w:color="auto"/>
            </w:tcBorders>
          </w:tcPr>
          <w:p w:rsidR="006D5184" w:rsidRDefault="00F65ABC">
            <w:pPr>
              <w:pStyle w:val="Default"/>
              <w:jc w:val="center"/>
              <w:rPr>
                <w:rFonts w:cstheme="minorBidi"/>
                <w:color w:val="auto"/>
                <w:sz w:val="20"/>
                <w:szCs w:val="20"/>
              </w:rPr>
            </w:pPr>
            <w:r>
              <w:rPr>
                <w:rFonts w:cstheme="minorBidi"/>
                <w:color w:val="auto"/>
                <w:sz w:val="20"/>
                <w:szCs w:val="20"/>
              </w:rPr>
              <w:t>1</w:t>
            </w:r>
          </w:p>
        </w:tc>
        <w:tc>
          <w:tcPr>
            <w:tcW w:w="2127" w:type="dxa"/>
            <w:tcBorders>
              <w:top w:val="single" w:sz="4" w:space="0" w:color="auto"/>
              <w:left w:val="single" w:sz="4" w:space="0" w:color="auto"/>
              <w:bottom w:val="single" w:sz="4" w:space="0" w:color="auto"/>
              <w:right w:val="single" w:sz="4" w:space="0" w:color="auto"/>
            </w:tcBorders>
          </w:tcPr>
          <w:p w:rsidR="006D5184" w:rsidRDefault="00F65ABC">
            <w:pPr>
              <w:pStyle w:val="Default"/>
              <w:rPr>
                <w:rFonts w:cstheme="minorBidi"/>
                <w:color w:val="auto"/>
                <w:sz w:val="20"/>
                <w:szCs w:val="20"/>
              </w:rPr>
            </w:pPr>
            <w:r>
              <w:rPr>
                <w:rFonts w:cstheme="minorBidi"/>
                <w:color w:val="auto"/>
                <w:sz w:val="20"/>
                <w:szCs w:val="20"/>
              </w:rPr>
              <w:t>практическая работа</w:t>
            </w:r>
          </w:p>
        </w:tc>
      </w:tr>
      <w:tr w:rsidR="006D5184">
        <w:tc>
          <w:tcPr>
            <w:tcW w:w="7059" w:type="dxa"/>
            <w:tcBorders>
              <w:top w:val="single" w:sz="4" w:space="0" w:color="auto"/>
              <w:left w:val="single" w:sz="4" w:space="0" w:color="auto"/>
              <w:bottom w:val="single" w:sz="4" w:space="0" w:color="auto"/>
              <w:right w:val="single" w:sz="4" w:space="0" w:color="auto"/>
            </w:tcBorders>
          </w:tcPr>
          <w:p w:rsidR="006D5184" w:rsidRDefault="006D5184">
            <w:pPr>
              <w:pStyle w:val="Default"/>
              <w:rPr>
                <w:rFonts w:cstheme="minorBidi"/>
                <w:color w:val="auto"/>
                <w:sz w:val="20"/>
                <w:szCs w:val="20"/>
              </w:rPr>
            </w:pPr>
          </w:p>
        </w:tc>
        <w:tc>
          <w:tcPr>
            <w:tcW w:w="1164" w:type="dxa"/>
            <w:tcBorders>
              <w:top w:val="single" w:sz="4" w:space="0" w:color="auto"/>
              <w:left w:val="single" w:sz="4" w:space="0" w:color="auto"/>
              <w:bottom w:val="single" w:sz="4" w:space="0" w:color="auto"/>
              <w:right w:val="single" w:sz="4" w:space="0" w:color="auto"/>
            </w:tcBorders>
          </w:tcPr>
          <w:p w:rsidR="006D5184" w:rsidRDefault="00F65ABC">
            <w:pPr>
              <w:pStyle w:val="Default"/>
              <w:jc w:val="center"/>
              <w:rPr>
                <w:rFonts w:cstheme="minorBidi"/>
                <w:color w:val="auto"/>
                <w:sz w:val="20"/>
                <w:szCs w:val="20"/>
              </w:rPr>
            </w:pPr>
            <w:r>
              <w:rPr>
                <w:rFonts w:cstheme="minorBidi"/>
                <w:color w:val="auto"/>
                <w:sz w:val="20"/>
                <w:szCs w:val="20"/>
              </w:rPr>
              <w:t>1</w:t>
            </w:r>
          </w:p>
        </w:tc>
        <w:tc>
          <w:tcPr>
            <w:tcW w:w="2127" w:type="dxa"/>
            <w:tcBorders>
              <w:top w:val="single" w:sz="4" w:space="0" w:color="auto"/>
              <w:left w:val="single" w:sz="4" w:space="0" w:color="auto"/>
              <w:bottom w:val="single" w:sz="4" w:space="0" w:color="auto"/>
              <w:right w:val="single" w:sz="4" w:space="0" w:color="auto"/>
            </w:tcBorders>
          </w:tcPr>
          <w:p w:rsidR="006D5184" w:rsidRDefault="00F65ABC">
            <w:pPr>
              <w:pStyle w:val="Default"/>
              <w:rPr>
                <w:rFonts w:cstheme="minorBidi"/>
                <w:color w:val="auto"/>
                <w:sz w:val="20"/>
                <w:szCs w:val="20"/>
              </w:rPr>
            </w:pPr>
            <w:r>
              <w:rPr>
                <w:rFonts w:cstheme="minorBidi"/>
                <w:color w:val="auto"/>
                <w:sz w:val="20"/>
                <w:szCs w:val="20"/>
              </w:rPr>
              <w:t>практическая работа</w:t>
            </w:r>
          </w:p>
        </w:tc>
      </w:tr>
      <w:tr w:rsidR="006D5184">
        <w:tc>
          <w:tcPr>
            <w:tcW w:w="7059" w:type="dxa"/>
            <w:tcBorders>
              <w:top w:val="single" w:sz="4" w:space="0" w:color="auto"/>
              <w:left w:val="single" w:sz="4" w:space="0" w:color="auto"/>
              <w:bottom w:val="single" w:sz="4" w:space="0" w:color="auto"/>
              <w:right w:val="single" w:sz="4" w:space="0" w:color="auto"/>
            </w:tcBorders>
          </w:tcPr>
          <w:p w:rsidR="006D5184" w:rsidRDefault="006D5184">
            <w:pPr>
              <w:pStyle w:val="Default"/>
              <w:jc w:val="both"/>
              <w:rPr>
                <w:rFonts w:cstheme="minorBidi"/>
                <w:color w:val="auto"/>
                <w:sz w:val="20"/>
                <w:szCs w:val="20"/>
              </w:rPr>
            </w:pPr>
          </w:p>
        </w:tc>
        <w:tc>
          <w:tcPr>
            <w:tcW w:w="1164" w:type="dxa"/>
            <w:tcBorders>
              <w:top w:val="single" w:sz="4" w:space="0" w:color="auto"/>
              <w:left w:val="single" w:sz="4" w:space="0" w:color="auto"/>
              <w:bottom w:val="single" w:sz="4" w:space="0" w:color="auto"/>
              <w:right w:val="single" w:sz="4" w:space="0" w:color="auto"/>
            </w:tcBorders>
          </w:tcPr>
          <w:p w:rsidR="006D5184" w:rsidRDefault="00F65ABC">
            <w:pPr>
              <w:pStyle w:val="Default"/>
              <w:jc w:val="center"/>
              <w:rPr>
                <w:rFonts w:cstheme="minorBidi"/>
                <w:color w:val="auto"/>
                <w:sz w:val="20"/>
                <w:szCs w:val="20"/>
              </w:rPr>
            </w:pPr>
            <w:r>
              <w:rPr>
                <w:rFonts w:cstheme="minorBidi"/>
                <w:color w:val="auto"/>
                <w:sz w:val="20"/>
                <w:szCs w:val="20"/>
              </w:rPr>
              <w:t>1</w:t>
            </w:r>
          </w:p>
        </w:tc>
        <w:tc>
          <w:tcPr>
            <w:tcW w:w="2127" w:type="dxa"/>
            <w:tcBorders>
              <w:top w:val="single" w:sz="4" w:space="0" w:color="auto"/>
              <w:left w:val="single" w:sz="4" w:space="0" w:color="auto"/>
              <w:bottom w:val="single" w:sz="4" w:space="0" w:color="auto"/>
              <w:right w:val="single" w:sz="4" w:space="0" w:color="auto"/>
            </w:tcBorders>
          </w:tcPr>
          <w:p w:rsidR="006D5184" w:rsidRDefault="00F65ABC">
            <w:pPr>
              <w:pStyle w:val="Default"/>
              <w:rPr>
                <w:rFonts w:cstheme="minorBidi"/>
                <w:color w:val="auto"/>
                <w:sz w:val="20"/>
                <w:szCs w:val="20"/>
              </w:rPr>
            </w:pPr>
            <w:r>
              <w:rPr>
                <w:rFonts w:cstheme="minorBidi"/>
                <w:color w:val="auto"/>
                <w:sz w:val="20"/>
                <w:szCs w:val="20"/>
              </w:rPr>
              <w:t>практическая работа</w:t>
            </w:r>
          </w:p>
        </w:tc>
      </w:tr>
      <w:tr w:rsidR="006D5184">
        <w:trPr>
          <w:trHeight w:val="78"/>
        </w:trPr>
        <w:tc>
          <w:tcPr>
            <w:tcW w:w="7059" w:type="dxa"/>
            <w:tcBorders>
              <w:top w:val="single" w:sz="4" w:space="0" w:color="auto"/>
              <w:left w:val="single" w:sz="4" w:space="0" w:color="auto"/>
              <w:bottom w:val="single" w:sz="4" w:space="0" w:color="auto"/>
              <w:right w:val="single" w:sz="4" w:space="0" w:color="auto"/>
            </w:tcBorders>
          </w:tcPr>
          <w:p w:rsidR="006D5184" w:rsidRDefault="006D5184">
            <w:pPr>
              <w:pStyle w:val="Default"/>
              <w:jc w:val="both"/>
              <w:rPr>
                <w:rFonts w:cstheme="minorBidi"/>
                <w:color w:val="auto"/>
                <w:sz w:val="20"/>
                <w:szCs w:val="20"/>
              </w:rPr>
            </w:pPr>
          </w:p>
        </w:tc>
        <w:tc>
          <w:tcPr>
            <w:tcW w:w="1164" w:type="dxa"/>
            <w:tcBorders>
              <w:top w:val="single" w:sz="4" w:space="0" w:color="auto"/>
              <w:left w:val="single" w:sz="4" w:space="0" w:color="auto"/>
              <w:bottom w:val="single" w:sz="4" w:space="0" w:color="auto"/>
              <w:right w:val="single" w:sz="4" w:space="0" w:color="auto"/>
            </w:tcBorders>
          </w:tcPr>
          <w:p w:rsidR="006D5184" w:rsidRDefault="00F65ABC">
            <w:pPr>
              <w:pStyle w:val="Default"/>
              <w:jc w:val="center"/>
              <w:rPr>
                <w:rFonts w:cstheme="minorBidi"/>
                <w:color w:val="auto"/>
                <w:sz w:val="20"/>
                <w:szCs w:val="20"/>
              </w:rPr>
            </w:pPr>
            <w:r>
              <w:rPr>
                <w:rFonts w:cstheme="minorBidi"/>
                <w:color w:val="auto"/>
                <w:sz w:val="20"/>
                <w:szCs w:val="20"/>
              </w:rPr>
              <w:t>1</w:t>
            </w:r>
          </w:p>
        </w:tc>
        <w:tc>
          <w:tcPr>
            <w:tcW w:w="2127" w:type="dxa"/>
            <w:tcBorders>
              <w:top w:val="single" w:sz="4" w:space="0" w:color="auto"/>
              <w:left w:val="single" w:sz="4" w:space="0" w:color="auto"/>
              <w:bottom w:val="single" w:sz="4" w:space="0" w:color="auto"/>
              <w:right w:val="single" w:sz="4" w:space="0" w:color="auto"/>
            </w:tcBorders>
          </w:tcPr>
          <w:p w:rsidR="006D5184" w:rsidRDefault="00F65ABC">
            <w:pPr>
              <w:pStyle w:val="Default"/>
              <w:rPr>
                <w:rFonts w:cstheme="minorBidi"/>
                <w:color w:val="auto"/>
                <w:sz w:val="20"/>
                <w:szCs w:val="20"/>
              </w:rPr>
            </w:pPr>
            <w:r>
              <w:rPr>
                <w:rFonts w:cstheme="minorBidi"/>
                <w:color w:val="auto"/>
                <w:sz w:val="20"/>
                <w:szCs w:val="20"/>
              </w:rPr>
              <w:t>практическая работа</w:t>
            </w:r>
          </w:p>
        </w:tc>
      </w:tr>
      <w:tr w:rsidR="006D5184">
        <w:tc>
          <w:tcPr>
            <w:tcW w:w="7059" w:type="dxa"/>
            <w:tcBorders>
              <w:top w:val="single" w:sz="4" w:space="0" w:color="auto"/>
              <w:left w:val="single" w:sz="4" w:space="0" w:color="auto"/>
              <w:bottom w:val="single" w:sz="4" w:space="0" w:color="auto"/>
              <w:right w:val="single" w:sz="4" w:space="0" w:color="auto"/>
            </w:tcBorders>
          </w:tcPr>
          <w:p w:rsidR="006D5184" w:rsidRDefault="006D5184">
            <w:pPr>
              <w:pStyle w:val="Default"/>
              <w:jc w:val="both"/>
              <w:rPr>
                <w:rFonts w:cstheme="minorBidi"/>
                <w:color w:val="auto"/>
                <w:sz w:val="20"/>
                <w:szCs w:val="20"/>
              </w:rPr>
            </w:pPr>
          </w:p>
        </w:tc>
        <w:tc>
          <w:tcPr>
            <w:tcW w:w="1164" w:type="dxa"/>
            <w:tcBorders>
              <w:top w:val="single" w:sz="4" w:space="0" w:color="auto"/>
              <w:left w:val="single" w:sz="4" w:space="0" w:color="auto"/>
              <w:bottom w:val="single" w:sz="4" w:space="0" w:color="auto"/>
              <w:right w:val="single" w:sz="4" w:space="0" w:color="auto"/>
            </w:tcBorders>
          </w:tcPr>
          <w:p w:rsidR="006D5184" w:rsidRDefault="00F65ABC">
            <w:pPr>
              <w:pStyle w:val="Default"/>
              <w:jc w:val="center"/>
              <w:rPr>
                <w:rFonts w:cstheme="minorBidi"/>
                <w:color w:val="auto"/>
                <w:sz w:val="20"/>
                <w:szCs w:val="20"/>
              </w:rPr>
            </w:pPr>
            <w:r>
              <w:rPr>
                <w:rFonts w:cstheme="minorBidi"/>
                <w:color w:val="auto"/>
                <w:sz w:val="20"/>
                <w:szCs w:val="20"/>
              </w:rPr>
              <w:t>1</w:t>
            </w:r>
          </w:p>
        </w:tc>
        <w:tc>
          <w:tcPr>
            <w:tcW w:w="2127" w:type="dxa"/>
            <w:tcBorders>
              <w:top w:val="single" w:sz="4" w:space="0" w:color="auto"/>
              <w:left w:val="single" w:sz="4" w:space="0" w:color="auto"/>
              <w:bottom w:val="single" w:sz="4" w:space="0" w:color="auto"/>
              <w:right w:val="single" w:sz="4" w:space="0" w:color="auto"/>
            </w:tcBorders>
          </w:tcPr>
          <w:p w:rsidR="006D5184" w:rsidRDefault="00F65ABC">
            <w:pPr>
              <w:pStyle w:val="Default"/>
              <w:rPr>
                <w:rFonts w:cstheme="minorBidi"/>
                <w:color w:val="auto"/>
                <w:sz w:val="20"/>
                <w:szCs w:val="20"/>
              </w:rPr>
            </w:pPr>
            <w:r>
              <w:rPr>
                <w:rFonts w:cstheme="minorBidi"/>
                <w:color w:val="auto"/>
                <w:sz w:val="20"/>
                <w:szCs w:val="20"/>
              </w:rPr>
              <w:t>практическая работа</w:t>
            </w:r>
          </w:p>
        </w:tc>
      </w:tr>
      <w:tr w:rsidR="006D5184">
        <w:tc>
          <w:tcPr>
            <w:tcW w:w="7059" w:type="dxa"/>
            <w:tcBorders>
              <w:top w:val="single" w:sz="4" w:space="0" w:color="auto"/>
              <w:left w:val="single" w:sz="4" w:space="0" w:color="auto"/>
              <w:bottom w:val="single" w:sz="4" w:space="0" w:color="auto"/>
              <w:right w:val="single" w:sz="4" w:space="0" w:color="auto"/>
            </w:tcBorders>
          </w:tcPr>
          <w:p w:rsidR="006D5184" w:rsidRDefault="006D5184">
            <w:pPr>
              <w:pStyle w:val="Default"/>
              <w:jc w:val="both"/>
              <w:rPr>
                <w:rFonts w:cstheme="minorBidi"/>
                <w:color w:val="auto"/>
                <w:sz w:val="20"/>
                <w:szCs w:val="20"/>
              </w:rPr>
            </w:pPr>
          </w:p>
        </w:tc>
        <w:tc>
          <w:tcPr>
            <w:tcW w:w="1164" w:type="dxa"/>
            <w:tcBorders>
              <w:top w:val="single" w:sz="4" w:space="0" w:color="auto"/>
              <w:left w:val="single" w:sz="4" w:space="0" w:color="auto"/>
              <w:bottom w:val="single" w:sz="4" w:space="0" w:color="auto"/>
              <w:right w:val="single" w:sz="4" w:space="0" w:color="auto"/>
            </w:tcBorders>
          </w:tcPr>
          <w:p w:rsidR="006D5184" w:rsidRDefault="00F65ABC">
            <w:pPr>
              <w:pStyle w:val="Default"/>
              <w:jc w:val="center"/>
              <w:rPr>
                <w:rFonts w:cstheme="minorBidi"/>
                <w:color w:val="auto"/>
                <w:sz w:val="20"/>
                <w:szCs w:val="20"/>
              </w:rPr>
            </w:pPr>
            <w:r>
              <w:rPr>
                <w:rFonts w:cstheme="minorBidi"/>
                <w:color w:val="auto"/>
                <w:sz w:val="20"/>
                <w:szCs w:val="20"/>
              </w:rPr>
              <w:t>1</w:t>
            </w:r>
          </w:p>
        </w:tc>
        <w:tc>
          <w:tcPr>
            <w:tcW w:w="2127" w:type="dxa"/>
            <w:tcBorders>
              <w:top w:val="single" w:sz="4" w:space="0" w:color="auto"/>
              <w:left w:val="single" w:sz="4" w:space="0" w:color="auto"/>
              <w:bottom w:val="single" w:sz="4" w:space="0" w:color="auto"/>
              <w:right w:val="single" w:sz="4" w:space="0" w:color="auto"/>
            </w:tcBorders>
          </w:tcPr>
          <w:p w:rsidR="006D5184" w:rsidRDefault="00F65ABC">
            <w:pPr>
              <w:pStyle w:val="Default"/>
              <w:rPr>
                <w:rFonts w:cstheme="minorBidi"/>
                <w:color w:val="auto"/>
                <w:sz w:val="20"/>
                <w:szCs w:val="20"/>
              </w:rPr>
            </w:pPr>
            <w:r>
              <w:rPr>
                <w:rFonts w:cstheme="minorBidi"/>
                <w:color w:val="auto"/>
                <w:sz w:val="20"/>
                <w:szCs w:val="20"/>
              </w:rPr>
              <w:t>практическая работа</w:t>
            </w:r>
          </w:p>
        </w:tc>
      </w:tr>
      <w:tr w:rsidR="006D5184">
        <w:tc>
          <w:tcPr>
            <w:tcW w:w="7059" w:type="dxa"/>
            <w:tcBorders>
              <w:top w:val="single" w:sz="4" w:space="0" w:color="auto"/>
              <w:left w:val="single" w:sz="4" w:space="0" w:color="auto"/>
              <w:bottom w:val="single" w:sz="4" w:space="0" w:color="auto"/>
              <w:right w:val="single" w:sz="4" w:space="0" w:color="auto"/>
            </w:tcBorders>
          </w:tcPr>
          <w:p w:rsidR="006D5184" w:rsidRDefault="006D5184">
            <w:pPr>
              <w:pStyle w:val="Default"/>
              <w:jc w:val="both"/>
              <w:rPr>
                <w:rFonts w:cstheme="minorBidi"/>
                <w:color w:val="auto"/>
                <w:sz w:val="20"/>
                <w:szCs w:val="20"/>
              </w:rPr>
            </w:pPr>
          </w:p>
        </w:tc>
        <w:tc>
          <w:tcPr>
            <w:tcW w:w="1164" w:type="dxa"/>
            <w:tcBorders>
              <w:top w:val="single" w:sz="4" w:space="0" w:color="auto"/>
              <w:left w:val="single" w:sz="4" w:space="0" w:color="auto"/>
              <w:bottom w:val="single" w:sz="4" w:space="0" w:color="auto"/>
              <w:right w:val="single" w:sz="4" w:space="0" w:color="auto"/>
            </w:tcBorders>
          </w:tcPr>
          <w:p w:rsidR="006D5184" w:rsidRDefault="00F65ABC">
            <w:pPr>
              <w:pStyle w:val="Default"/>
              <w:jc w:val="center"/>
              <w:rPr>
                <w:rFonts w:cstheme="minorBidi"/>
                <w:color w:val="auto"/>
                <w:sz w:val="20"/>
                <w:szCs w:val="20"/>
              </w:rPr>
            </w:pPr>
            <w:r>
              <w:rPr>
                <w:rFonts w:cstheme="minorBidi"/>
                <w:color w:val="auto"/>
                <w:sz w:val="20"/>
                <w:szCs w:val="20"/>
              </w:rPr>
              <w:t>1</w:t>
            </w:r>
          </w:p>
        </w:tc>
        <w:tc>
          <w:tcPr>
            <w:tcW w:w="2127" w:type="dxa"/>
            <w:tcBorders>
              <w:top w:val="single" w:sz="4" w:space="0" w:color="auto"/>
              <w:left w:val="single" w:sz="4" w:space="0" w:color="auto"/>
              <w:bottom w:val="single" w:sz="4" w:space="0" w:color="auto"/>
              <w:right w:val="single" w:sz="4" w:space="0" w:color="auto"/>
            </w:tcBorders>
          </w:tcPr>
          <w:p w:rsidR="006D5184" w:rsidRDefault="00F65ABC">
            <w:pPr>
              <w:pStyle w:val="Default"/>
              <w:rPr>
                <w:rFonts w:cstheme="minorBidi"/>
                <w:color w:val="auto"/>
                <w:sz w:val="20"/>
                <w:szCs w:val="20"/>
              </w:rPr>
            </w:pPr>
            <w:r>
              <w:rPr>
                <w:rFonts w:cstheme="minorBidi"/>
                <w:color w:val="auto"/>
                <w:sz w:val="20"/>
                <w:szCs w:val="20"/>
              </w:rPr>
              <w:t>тестирование</w:t>
            </w:r>
          </w:p>
        </w:tc>
      </w:tr>
      <w:tr w:rsidR="006D5184">
        <w:tc>
          <w:tcPr>
            <w:tcW w:w="7059" w:type="dxa"/>
            <w:tcBorders>
              <w:top w:val="single" w:sz="4" w:space="0" w:color="auto"/>
              <w:left w:val="single" w:sz="4" w:space="0" w:color="auto"/>
              <w:bottom w:val="single" w:sz="4" w:space="0" w:color="auto"/>
              <w:right w:val="single" w:sz="4" w:space="0" w:color="auto"/>
            </w:tcBorders>
          </w:tcPr>
          <w:p w:rsidR="006D5184" w:rsidRDefault="00F65ABC">
            <w:pPr>
              <w:pStyle w:val="Default"/>
              <w:jc w:val="both"/>
              <w:rPr>
                <w:rFonts w:cstheme="minorBidi"/>
                <w:color w:val="auto"/>
                <w:sz w:val="20"/>
                <w:szCs w:val="20"/>
              </w:rPr>
            </w:pPr>
            <w:r>
              <w:rPr>
                <w:rFonts w:cstheme="minorBidi"/>
                <w:color w:val="auto"/>
                <w:sz w:val="20"/>
                <w:szCs w:val="20"/>
              </w:rPr>
              <w:t>Итого</w:t>
            </w:r>
          </w:p>
        </w:tc>
        <w:tc>
          <w:tcPr>
            <w:tcW w:w="1164" w:type="dxa"/>
            <w:tcBorders>
              <w:top w:val="single" w:sz="4" w:space="0" w:color="auto"/>
              <w:left w:val="single" w:sz="4" w:space="0" w:color="auto"/>
              <w:bottom w:val="single" w:sz="4" w:space="0" w:color="auto"/>
              <w:right w:val="single" w:sz="4" w:space="0" w:color="auto"/>
            </w:tcBorders>
          </w:tcPr>
          <w:p w:rsidR="006D5184" w:rsidRDefault="00F65ABC">
            <w:pPr>
              <w:pStyle w:val="Default"/>
              <w:jc w:val="center"/>
              <w:rPr>
                <w:rFonts w:cstheme="minorBidi"/>
                <w:color w:val="auto"/>
                <w:sz w:val="20"/>
                <w:szCs w:val="20"/>
              </w:rPr>
            </w:pPr>
            <w:r>
              <w:rPr>
                <w:rFonts w:cstheme="minorBidi"/>
                <w:color w:val="auto"/>
                <w:sz w:val="20"/>
                <w:szCs w:val="20"/>
              </w:rPr>
              <w:t>8</w:t>
            </w:r>
          </w:p>
        </w:tc>
        <w:tc>
          <w:tcPr>
            <w:tcW w:w="2127" w:type="dxa"/>
            <w:tcBorders>
              <w:top w:val="single" w:sz="4" w:space="0" w:color="auto"/>
              <w:left w:val="single" w:sz="4" w:space="0" w:color="auto"/>
              <w:bottom w:val="single" w:sz="4" w:space="0" w:color="auto"/>
              <w:right w:val="single" w:sz="4" w:space="0" w:color="auto"/>
            </w:tcBorders>
          </w:tcPr>
          <w:p w:rsidR="006D5184" w:rsidRDefault="006D5184">
            <w:pPr>
              <w:pStyle w:val="Default"/>
              <w:rPr>
                <w:rFonts w:cstheme="minorBidi"/>
                <w:color w:val="auto"/>
                <w:sz w:val="20"/>
                <w:szCs w:val="20"/>
              </w:rPr>
            </w:pPr>
          </w:p>
        </w:tc>
      </w:tr>
      <w:tr w:rsidR="006D5184">
        <w:tc>
          <w:tcPr>
            <w:tcW w:w="7059" w:type="dxa"/>
            <w:tcBorders>
              <w:top w:val="single" w:sz="4" w:space="0" w:color="auto"/>
              <w:left w:val="single" w:sz="4" w:space="0" w:color="auto"/>
              <w:bottom w:val="single" w:sz="4" w:space="0" w:color="auto"/>
              <w:right w:val="single" w:sz="4" w:space="0" w:color="auto"/>
            </w:tcBorders>
          </w:tcPr>
          <w:p w:rsidR="006D5184" w:rsidRDefault="00F65ABC">
            <w:pPr>
              <w:pStyle w:val="Default"/>
              <w:jc w:val="both"/>
              <w:rPr>
                <w:rFonts w:cstheme="minorBidi"/>
                <w:b/>
                <w:color w:val="auto"/>
                <w:sz w:val="20"/>
                <w:szCs w:val="20"/>
              </w:rPr>
            </w:pPr>
            <w:r>
              <w:rPr>
                <w:rFonts w:cstheme="minorBidi"/>
                <w:b/>
                <w:color w:val="auto"/>
                <w:sz w:val="20"/>
                <w:szCs w:val="20"/>
              </w:rPr>
              <w:t>Результаты освоения программы (освоено/ не освоено)</w:t>
            </w:r>
          </w:p>
        </w:tc>
        <w:tc>
          <w:tcPr>
            <w:tcW w:w="3291" w:type="dxa"/>
            <w:gridSpan w:val="2"/>
            <w:tcBorders>
              <w:top w:val="single" w:sz="4" w:space="0" w:color="auto"/>
              <w:left w:val="single" w:sz="4" w:space="0" w:color="auto"/>
              <w:bottom w:val="single" w:sz="4" w:space="0" w:color="auto"/>
              <w:right w:val="single" w:sz="4" w:space="0" w:color="auto"/>
            </w:tcBorders>
          </w:tcPr>
          <w:p w:rsidR="006D5184" w:rsidRDefault="00F65ABC">
            <w:pPr>
              <w:pStyle w:val="Default"/>
              <w:rPr>
                <w:rFonts w:cstheme="minorBidi"/>
                <w:color w:val="auto"/>
                <w:sz w:val="20"/>
                <w:szCs w:val="20"/>
              </w:rPr>
            </w:pPr>
            <w:r>
              <w:rPr>
                <w:rFonts w:cstheme="minorBidi"/>
                <w:color w:val="auto"/>
                <w:sz w:val="20"/>
                <w:szCs w:val="20"/>
              </w:rPr>
              <w:t>освоено</w:t>
            </w:r>
          </w:p>
        </w:tc>
      </w:tr>
      <w:tr w:rsidR="006D5184">
        <w:tc>
          <w:tcPr>
            <w:tcW w:w="7059" w:type="dxa"/>
            <w:tcBorders>
              <w:top w:val="single" w:sz="4" w:space="0" w:color="auto"/>
              <w:left w:val="single" w:sz="4" w:space="0" w:color="auto"/>
              <w:bottom w:val="single" w:sz="4" w:space="0" w:color="auto"/>
              <w:right w:val="single" w:sz="4" w:space="0" w:color="auto"/>
            </w:tcBorders>
          </w:tcPr>
          <w:p w:rsidR="006D5184" w:rsidRDefault="00F65ABC">
            <w:pPr>
              <w:pStyle w:val="Default"/>
              <w:jc w:val="both"/>
              <w:rPr>
                <w:rFonts w:cstheme="minorBidi"/>
                <w:b/>
                <w:color w:val="auto"/>
                <w:sz w:val="20"/>
                <w:szCs w:val="20"/>
              </w:rPr>
            </w:pPr>
            <w:r>
              <w:rPr>
                <w:rFonts w:cstheme="minorBidi"/>
                <w:b/>
                <w:color w:val="auto"/>
                <w:sz w:val="20"/>
                <w:szCs w:val="20"/>
              </w:rPr>
              <w:t>Причины не освоения программы</w:t>
            </w:r>
          </w:p>
        </w:tc>
        <w:tc>
          <w:tcPr>
            <w:tcW w:w="3291" w:type="dxa"/>
            <w:gridSpan w:val="2"/>
            <w:tcBorders>
              <w:top w:val="single" w:sz="4" w:space="0" w:color="auto"/>
              <w:left w:val="single" w:sz="4" w:space="0" w:color="auto"/>
              <w:bottom w:val="single" w:sz="4" w:space="0" w:color="auto"/>
              <w:right w:val="single" w:sz="4" w:space="0" w:color="auto"/>
            </w:tcBorders>
          </w:tcPr>
          <w:p w:rsidR="006D5184" w:rsidRDefault="006D5184">
            <w:pPr>
              <w:pStyle w:val="Default"/>
              <w:rPr>
                <w:rFonts w:cstheme="minorBidi"/>
                <w:color w:val="auto"/>
                <w:sz w:val="20"/>
                <w:szCs w:val="20"/>
              </w:rPr>
            </w:pPr>
          </w:p>
        </w:tc>
      </w:tr>
    </w:tbl>
    <w:p w:rsidR="006D5184" w:rsidRDefault="006D5184">
      <w:pPr>
        <w:pStyle w:val="Default"/>
        <w:ind w:left="-567"/>
        <w:rPr>
          <w:rFonts w:cstheme="minorBidi"/>
          <w:color w:val="auto"/>
          <w:sz w:val="14"/>
        </w:rPr>
      </w:pPr>
    </w:p>
    <w:p w:rsidR="006D5184" w:rsidRDefault="00F65ABC">
      <w:pPr>
        <w:pStyle w:val="Default"/>
        <w:ind w:left="-567"/>
        <w:rPr>
          <w:rFonts w:cstheme="minorBidi"/>
          <w:b/>
          <w:color w:val="auto"/>
        </w:rPr>
      </w:pPr>
      <w:r>
        <w:rPr>
          <w:rFonts w:cstheme="minorBidi"/>
          <w:b/>
          <w:color w:val="auto"/>
        </w:rPr>
        <w:t>Заключение по результатам итоговой аттестации:</w:t>
      </w:r>
    </w:p>
    <w:p w:rsidR="006D5184" w:rsidRDefault="00F65ABC">
      <w:pPr>
        <w:pStyle w:val="Default"/>
        <w:ind w:left="-567"/>
        <w:rPr>
          <w:color w:val="auto"/>
          <w:szCs w:val="26"/>
        </w:rPr>
      </w:pPr>
      <w:r>
        <w:rPr>
          <w:color w:val="auto"/>
          <w:szCs w:val="26"/>
        </w:rPr>
        <w:t>Оценки уровня теоретической и практической подготовки________________________</w:t>
      </w:r>
    </w:p>
    <w:p w:rsidR="006D5184" w:rsidRDefault="006D5184">
      <w:pPr>
        <w:pStyle w:val="Default"/>
        <w:ind w:left="-567"/>
        <w:rPr>
          <w:color w:val="auto"/>
          <w:szCs w:val="26"/>
        </w:rPr>
      </w:pPr>
    </w:p>
    <w:p w:rsidR="006D5184" w:rsidRDefault="00F65ABC">
      <w:pPr>
        <w:pStyle w:val="Default"/>
        <w:ind w:left="-567" w:firstLine="709"/>
        <w:jc w:val="both"/>
        <w:rPr>
          <w:color w:val="auto"/>
          <w:sz w:val="16"/>
          <w:szCs w:val="16"/>
        </w:rPr>
      </w:pPr>
      <w:r>
        <w:rPr>
          <w:bCs/>
          <w:color w:val="auto"/>
          <w:sz w:val="16"/>
          <w:szCs w:val="16"/>
        </w:rPr>
        <w:t xml:space="preserve">высокий уровень - 3 балла </w:t>
      </w:r>
      <w:r>
        <w:rPr>
          <w:color w:val="auto"/>
          <w:sz w:val="16"/>
          <w:szCs w:val="16"/>
        </w:rPr>
        <w:t>- обучающийся освоил 100-70% объёма знаний и умений, предусмотренных программой за конкретный период, навыки сформированы, развиты, соответствуют возрасту;</w:t>
      </w:r>
    </w:p>
    <w:p w:rsidR="006D5184" w:rsidRDefault="00F65ABC">
      <w:pPr>
        <w:pStyle w:val="Default"/>
        <w:ind w:left="-567" w:firstLine="709"/>
        <w:jc w:val="both"/>
        <w:rPr>
          <w:color w:val="auto"/>
          <w:sz w:val="16"/>
          <w:szCs w:val="16"/>
        </w:rPr>
      </w:pPr>
      <w:r>
        <w:rPr>
          <w:bCs/>
          <w:color w:val="auto"/>
          <w:sz w:val="16"/>
          <w:szCs w:val="16"/>
        </w:rPr>
        <w:t xml:space="preserve">средний уровень - 2 балла </w:t>
      </w:r>
      <w:r>
        <w:rPr>
          <w:color w:val="auto"/>
          <w:sz w:val="16"/>
          <w:szCs w:val="16"/>
        </w:rPr>
        <w:t>- у обучающегося объём усвоенных знаний, умений и навыков составляет 70-50%; навыки частично сформированы, частично развиты, частично соответствуют возрасту;</w:t>
      </w:r>
    </w:p>
    <w:p w:rsidR="006D5184" w:rsidRDefault="00F65ABC">
      <w:pPr>
        <w:pStyle w:val="Default"/>
        <w:ind w:left="-567" w:firstLine="709"/>
        <w:jc w:val="both"/>
        <w:rPr>
          <w:color w:val="auto"/>
          <w:sz w:val="16"/>
          <w:szCs w:val="16"/>
        </w:rPr>
      </w:pPr>
      <w:r>
        <w:rPr>
          <w:bCs/>
          <w:color w:val="auto"/>
          <w:sz w:val="16"/>
          <w:szCs w:val="16"/>
        </w:rPr>
        <w:t xml:space="preserve">низкий уровень </w:t>
      </w:r>
      <w:r>
        <w:rPr>
          <w:color w:val="auto"/>
          <w:sz w:val="16"/>
          <w:szCs w:val="16"/>
        </w:rPr>
        <w:t xml:space="preserve">- </w:t>
      </w:r>
      <w:r>
        <w:rPr>
          <w:bCs/>
          <w:color w:val="auto"/>
          <w:sz w:val="16"/>
          <w:szCs w:val="16"/>
        </w:rPr>
        <w:t xml:space="preserve">1 балл </w:t>
      </w:r>
      <w:r>
        <w:rPr>
          <w:color w:val="auto"/>
          <w:sz w:val="16"/>
          <w:szCs w:val="16"/>
        </w:rPr>
        <w:t>- обучающийся овладел менее чем 50% объёма знаний, умений и навыков, предусмотренных программой, навыки не сформированы, не развиты, не соответствуют возрасту.</w:t>
      </w:r>
    </w:p>
    <w:p w:rsidR="006D5184" w:rsidRDefault="006D5184">
      <w:pPr>
        <w:pStyle w:val="Default"/>
        <w:ind w:left="-567"/>
        <w:rPr>
          <w:color w:val="auto"/>
          <w:szCs w:val="26"/>
        </w:rPr>
      </w:pPr>
    </w:p>
    <w:p w:rsidR="006D5184" w:rsidRDefault="00F65ABC">
      <w:pPr>
        <w:pStyle w:val="Default"/>
        <w:ind w:left="-567"/>
        <w:rPr>
          <w:rFonts w:cstheme="minorBidi"/>
          <w:b/>
          <w:color w:val="auto"/>
        </w:rPr>
      </w:pPr>
      <w:r>
        <w:rPr>
          <w:rFonts w:cstheme="minorBidi"/>
          <w:b/>
          <w:color w:val="auto"/>
        </w:rPr>
        <w:t>Рекомендации:</w:t>
      </w:r>
    </w:p>
    <w:p w:rsidR="006D5184" w:rsidRDefault="00F65ABC">
      <w:pPr>
        <w:pStyle w:val="Default"/>
        <w:ind w:left="-567"/>
        <w:rPr>
          <w:rFonts w:cstheme="minorBidi"/>
          <w:color w:val="auto"/>
          <w:sz w:val="22"/>
        </w:rPr>
      </w:pPr>
      <w:r>
        <w:rPr>
          <w:rFonts w:cstheme="minorBidi"/>
          <w:b/>
          <w:color w:val="auto"/>
        </w:rPr>
        <w:t>_________________________________________________________________________________</w:t>
      </w:r>
      <w:r>
        <w:rPr>
          <w:rFonts w:cstheme="minorBidi"/>
          <w:color w:val="auto"/>
          <w:sz w:val="22"/>
        </w:rPr>
        <w:t>_____________________________________________________________________________________________________________________________________________________________________________________</w:t>
      </w:r>
    </w:p>
    <w:p w:rsidR="006D5184" w:rsidRDefault="006D5184">
      <w:pPr>
        <w:pStyle w:val="Default"/>
        <w:ind w:left="-567"/>
        <w:rPr>
          <w:rFonts w:cstheme="minorBidi"/>
          <w:color w:val="auto"/>
          <w:sz w:val="22"/>
        </w:rPr>
      </w:pPr>
    </w:p>
    <w:p w:rsidR="006D5184" w:rsidRDefault="006D5184">
      <w:pPr>
        <w:pStyle w:val="Default"/>
        <w:ind w:left="-567"/>
        <w:rPr>
          <w:rFonts w:cstheme="minorBidi"/>
          <w:color w:val="auto"/>
        </w:rPr>
      </w:pPr>
    </w:p>
    <w:p w:rsidR="006D5184" w:rsidRDefault="00F65ABC">
      <w:pPr>
        <w:pStyle w:val="Default"/>
        <w:ind w:left="-567"/>
        <w:rPr>
          <w:rFonts w:cstheme="minorBidi"/>
          <w:color w:val="auto"/>
        </w:rPr>
      </w:pPr>
      <w:r>
        <w:rPr>
          <w:rFonts w:cstheme="minorBidi"/>
          <w:color w:val="auto"/>
        </w:rPr>
        <w:t>Педагог –психолог (психолог) ГАУ СО МРЦ _______________________ /                      /</w:t>
      </w:r>
    </w:p>
    <w:p w:rsidR="006D5184" w:rsidRDefault="006D5184">
      <w:pPr>
        <w:pStyle w:val="Default"/>
        <w:ind w:left="-567"/>
        <w:rPr>
          <w:rFonts w:cstheme="minorBidi"/>
          <w:color w:val="auto"/>
        </w:rPr>
      </w:pPr>
    </w:p>
    <w:p w:rsidR="006D5184" w:rsidRDefault="00F65ABC">
      <w:pPr>
        <w:pStyle w:val="Default"/>
        <w:ind w:left="-567"/>
        <w:rPr>
          <w:rFonts w:cstheme="minorBidi"/>
          <w:color w:val="auto"/>
        </w:rPr>
      </w:pPr>
      <w:r>
        <w:rPr>
          <w:rFonts w:cstheme="minorBidi"/>
          <w:color w:val="auto"/>
        </w:rPr>
        <w:t>Зав. отделением РДОП ГАУ СО МРЦ ______________________/                                  /</w:t>
      </w:r>
    </w:p>
    <w:p w:rsidR="006D5184" w:rsidRDefault="006D5184">
      <w:pPr>
        <w:pStyle w:val="Default"/>
        <w:ind w:left="-567"/>
        <w:rPr>
          <w:rFonts w:cstheme="minorBidi"/>
          <w:color w:val="auto"/>
        </w:rPr>
      </w:pPr>
    </w:p>
    <w:p w:rsidR="006D5184" w:rsidRDefault="00F65ABC">
      <w:pPr>
        <w:pStyle w:val="Default"/>
        <w:ind w:left="-567"/>
        <w:rPr>
          <w:rFonts w:cstheme="minorBidi"/>
          <w:color w:val="auto"/>
        </w:rPr>
      </w:pPr>
      <w:r>
        <w:rPr>
          <w:rFonts w:cstheme="minorBidi"/>
          <w:color w:val="auto"/>
        </w:rPr>
        <w:t>Зам. директора ГАУ СО МРЦ _______________________ /                                            /</w:t>
      </w:r>
    </w:p>
    <w:sectPr w:rsidR="006D5184" w:rsidSect="006D5184">
      <w:headerReference w:type="default" r:id="rId13"/>
      <w:pgSz w:w="11906" w:h="16838"/>
      <w:pgMar w:top="1134" w:right="850" w:bottom="1134" w:left="1701"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3487" w:rsidRDefault="008E3487">
      <w:pPr>
        <w:spacing w:line="240" w:lineRule="auto"/>
      </w:pPr>
      <w:r>
        <w:separator/>
      </w:r>
    </w:p>
  </w:endnote>
  <w:endnote w:type="continuationSeparator" w:id="0">
    <w:p w:rsidR="008E3487" w:rsidRDefault="008E348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default"/>
    <w:sig w:usb0="E10022FF" w:usb1="C000E47F" w:usb2="00000029" w:usb3="00000000" w:csb0="200001DF" w:csb1="2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5184" w:rsidRDefault="00C57153">
    <w:pPr>
      <w:pStyle w:val="af0"/>
      <w:jc w:val="center"/>
    </w:pPr>
    <w:r>
      <w:fldChar w:fldCharType="begin"/>
    </w:r>
    <w:r w:rsidR="00F65ABC">
      <w:instrText>PAGE   \* MERGEFORMAT</w:instrText>
    </w:r>
    <w:r>
      <w:fldChar w:fldCharType="separate"/>
    </w:r>
    <w:r w:rsidR="00A835DD">
      <w:rPr>
        <w:noProof/>
      </w:rPr>
      <w:t>2</w:t>
    </w:r>
    <w:r>
      <w:fldChar w:fldCharType="end"/>
    </w:r>
  </w:p>
  <w:p w:rsidR="006D5184" w:rsidRDefault="006D5184">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69861468"/>
    </w:sdtPr>
    <w:sdtEndPr/>
    <w:sdtContent>
      <w:p w:rsidR="006D5184" w:rsidRDefault="00C57153">
        <w:pPr>
          <w:pStyle w:val="af0"/>
          <w:jc w:val="center"/>
        </w:pPr>
        <w:r>
          <w:fldChar w:fldCharType="begin"/>
        </w:r>
        <w:r w:rsidR="00F65ABC">
          <w:instrText>PAGE   \* MERGEFORMAT</w:instrText>
        </w:r>
        <w:r>
          <w:fldChar w:fldCharType="separate"/>
        </w:r>
        <w:r w:rsidR="00F65ABC">
          <w:t>11</w:t>
        </w:r>
        <w:r>
          <w:fldChar w:fldCharType="end"/>
        </w:r>
      </w:p>
    </w:sdtContent>
  </w:sdt>
  <w:p w:rsidR="006D5184" w:rsidRDefault="006D5184">
    <w:pPr>
      <w:pStyle w:val="af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91751427"/>
    </w:sdtPr>
    <w:sdtEndPr/>
    <w:sdtContent>
      <w:p w:rsidR="006D5184" w:rsidRDefault="00C57153">
        <w:pPr>
          <w:pStyle w:val="af0"/>
          <w:jc w:val="right"/>
        </w:pPr>
        <w:r>
          <w:fldChar w:fldCharType="begin"/>
        </w:r>
        <w:r w:rsidR="00F65ABC">
          <w:instrText>PAGE   \* MERGEFORMAT</w:instrText>
        </w:r>
        <w:r>
          <w:fldChar w:fldCharType="separate"/>
        </w:r>
        <w:r w:rsidR="00A835DD">
          <w:rPr>
            <w:noProof/>
          </w:rPr>
          <w:t>15</w:t>
        </w:r>
        <w:r>
          <w:fldChar w:fldCharType="end"/>
        </w:r>
      </w:p>
    </w:sdtContent>
  </w:sdt>
  <w:p w:rsidR="006D5184" w:rsidRDefault="006D5184">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3487" w:rsidRDefault="008E3487">
      <w:pPr>
        <w:spacing w:after="0"/>
      </w:pPr>
      <w:r>
        <w:separator/>
      </w:r>
    </w:p>
  </w:footnote>
  <w:footnote w:type="continuationSeparator" w:id="0">
    <w:p w:rsidR="008E3487" w:rsidRDefault="008E348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5184" w:rsidRDefault="006D5184">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E898F82"/>
    <w:multiLevelType w:val="multilevel"/>
    <w:tmpl w:val="8E898F82"/>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092B316E"/>
    <w:multiLevelType w:val="singleLevel"/>
    <w:tmpl w:val="092B316E"/>
    <w:lvl w:ilvl="0">
      <w:start w:val="1"/>
      <w:numFmt w:val="decimal"/>
      <w:lvlText w:val="%1."/>
      <w:lvlJc w:val="left"/>
      <w:pPr>
        <w:tabs>
          <w:tab w:val="left" w:pos="312"/>
        </w:tabs>
      </w:pPr>
    </w:lvl>
  </w:abstractNum>
  <w:abstractNum w:abstractNumId="2" w15:restartNumberingAfterBreak="0">
    <w:nsid w:val="0D6F0007"/>
    <w:multiLevelType w:val="multilevel"/>
    <w:tmpl w:val="0D6F00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DBA2A46"/>
    <w:multiLevelType w:val="multilevel"/>
    <w:tmpl w:val="1DBA2A46"/>
    <w:lvl w:ilvl="0">
      <w:start w:val="1"/>
      <w:numFmt w:val="bullet"/>
      <w:lvlText w:val=""/>
      <w:lvlJc w:val="left"/>
      <w:pPr>
        <w:tabs>
          <w:tab w:val="left" w:pos="720"/>
        </w:tabs>
        <w:ind w:left="720" w:hanging="360"/>
      </w:pPr>
      <w:rPr>
        <w:rFonts w:ascii="Wingdings" w:hAnsi="Wingdings"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2E8E3531"/>
    <w:multiLevelType w:val="multilevel"/>
    <w:tmpl w:val="2E8E3531"/>
    <w:lvl w:ilvl="0">
      <w:start w:val="1"/>
      <w:numFmt w:val="bullet"/>
      <w:lvlText w:val=""/>
      <w:lvlJc w:val="left"/>
      <w:pPr>
        <w:ind w:left="1080" w:hanging="360"/>
      </w:pPr>
      <w:rPr>
        <w:rFonts w:ascii="Wingdings" w:hAnsi="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5" w15:restartNumberingAfterBreak="0">
    <w:nsid w:val="31717303"/>
    <w:multiLevelType w:val="multilevel"/>
    <w:tmpl w:val="317173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3E50DC7"/>
    <w:multiLevelType w:val="multilevel"/>
    <w:tmpl w:val="33E50DC7"/>
    <w:lvl w:ilvl="0">
      <w:start w:val="1"/>
      <w:numFmt w:val="bullet"/>
      <w:lvlText w:val=""/>
      <w:lvlJc w:val="left"/>
      <w:pPr>
        <w:ind w:left="1080" w:hanging="360"/>
      </w:pPr>
      <w:rPr>
        <w:rFonts w:ascii="Wingdings" w:hAnsi="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7" w15:restartNumberingAfterBreak="0">
    <w:nsid w:val="38CA644E"/>
    <w:multiLevelType w:val="multilevel"/>
    <w:tmpl w:val="38CA64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6765367"/>
    <w:multiLevelType w:val="multilevel"/>
    <w:tmpl w:val="46765367"/>
    <w:lvl w:ilvl="0">
      <w:start w:val="1"/>
      <w:numFmt w:val="bullet"/>
      <w:lvlText w:val=""/>
      <w:lvlJc w:val="left"/>
      <w:pPr>
        <w:ind w:left="644"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78A43B8"/>
    <w:multiLevelType w:val="multilevel"/>
    <w:tmpl w:val="478A43B8"/>
    <w:lvl w:ilvl="0">
      <w:start w:val="1"/>
      <w:numFmt w:val="bullet"/>
      <w:lvlText w:val=""/>
      <w:lvlJc w:val="left"/>
      <w:pPr>
        <w:ind w:left="795" w:hanging="360"/>
      </w:pPr>
      <w:rPr>
        <w:rFonts w:ascii="Wingdings" w:hAnsi="Wingdings" w:hint="default"/>
      </w:rPr>
    </w:lvl>
    <w:lvl w:ilvl="1">
      <w:start w:val="1"/>
      <w:numFmt w:val="bullet"/>
      <w:lvlText w:val="o"/>
      <w:lvlJc w:val="left"/>
      <w:pPr>
        <w:ind w:left="1515" w:hanging="360"/>
      </w:pPr>
      <w:rPr>
        <w:rFonts w:ascii="Courier New" w:hAnsi="Courier New" w:cs="Courier New" w:hint="default"/>
      </w:rPr>
    </w:lvl>
    <w:lvl w:ilvl="2">
      <w:start w:val="1"/>
      <w:numFmt w:val="bullet"/>
      <w:lvlText w:val=""/>
      <w:lvlJc w:val="left"/>
      <w:pPr>
        <w:ind w:left="2235" w:hanging="360"/>
      </w:pPr>
      <w:rPr>
        <w:rFonts w:ascii="Wingdings" w:hAnsi="Wingdings" w:hint="default"/>
      </w:rPr>
    </w:lvl>
    <w:lvl w:ilvl="3">
      <w:start w:val="1"/>
      <w:numFmt w:val="bullet"/>
      <w:lvlText w:val=""/>
      <w:lvlJc w:val="left"/>
      <w:pPr>
        <w:ind w:left="2955" w:hanging="360"/>
      </w:pPr>
      <w:rPr>
        <w:rFonts w:ascii="Symbol" w:hAnsi="Symbol" w:hint="default"/>
      </w:rPr>
    </w:lvl>
    <w:lvl w:ilvl="4">
      <w:start w:val="1"/>
      <w:numFmt w:val="bullet"/>
      <w:lvlText w:val="o"/>
      <w:lvlJc w:val="left"/>
      <w:pPr>
        <w:ind w:left="3675" w:hanging="360"/>
      </w:pPr>
      <w:rPr>
        <w:rFonts w:ascii="Courier New" w:hAnsi="Courier New" w:cs="Courier New" w:hint="default"/>
      </w:rPr>
    </w:lvl>
    <w:lvl w:ilvl="5">
      <w:start w:val="1"/>
      <w:numFmt w:val="bullet"/>
      <w:lvlText w:val=""/>
      <w:lvlJc w:val="left"/>
      <w:pPr>
        <w:ind w:left="4395" w:hanging="360"/>
      </w:pPr>
      <w:rPr>
        <w:rFonts w:ascii="Wingdings" w:hAnsi="Wingdings" w:hint="default"/>
      </w:rPr>
    </w:lvl>
    <w:lvl w:ilvl="6">
      <w:start w:val="1"/>
      <w:numFmt w:val="bullet"/>
      <w:lvlText w:val=""/>
      <w:lvlJc w:val="left"/>
      <w:pPr>
        <w:ind w:left="5115" w:hanging="360"/>
      </w:pPr>
      <w:rPr>
        <w:rFonts w:ascii="Symbol" w:hAnsi="Symbol" w:hint="default"/>
      </w:rPr>
    </w:lvl>
    <w:lvl w:ilvl="7">
      <w:start w:val="1"/>
      <w:numFmt w:val="bullet"/>
      <w:lvlText w:val="o"/>
      <w:lvlJc w:val="left"/>
      <w:pPr>
        <w:ind w:left="5835" w:hanging="360"/>
      </w:pPr>
      <w:rPr>
        <w:rFonts w:ascii="Courier New" w:hAnsi="Courier New" w:cs="Courier New" w:hint="default"/>
      </w:rPr>
    </w:lvl>
    <w:lvl w:ilvl="8">
      <w:start w:val="1"/>
      <w:numFmt w:val="bullet"/>
      <w:lvlText w:val=""/>
      <w:lvlJc w:val="left"/>
      <w:pPr>
        <w:ind w:left="6555" w:hanging="360"/>
      </w:pPr>
      <w:rPr>
        <w:rFonts w:ascii="Wingdings" w:hAnsi="Wingdings" w:hint="default"/>
      </w:rPr>
    </w:lvl>
  </w:abstractNum>
  <w:abstractNum w:abstractNumId="10" w15:restartNumberingAfterBreak="0">
    <w:nsid w:val="54BB42C5"/>
    <w:multiLevelType w:val="multilevel"/>
    <w:tmpl w:val="54BB42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6FA0E8C"/>
    <w:multiLevelType w:val="multilevel"/>
    <w:tmpl w:val="56FA0E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8416D3A"/>
    <w:multiLevelType w:val="multilevel"/>
    <w:tmpl w:val="58416D3A"/>
    <w:lvl w:ilvl="0">
      <w:start w:val="1"/>
      <w:numFmt w:val="bullet"/>
      <w:lvlText w:val=""/>
      <w:lvlJc w:val="left"/>
      <w:pPr>
        <w:ind w:left="1080" w:hanging="360"/>
      </w:pPr>
      <w:rPr>
        <w:rFonts w:ascii="Wingdings" w:hAnsi="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3" w15:restartNumberingAfterBreak="0">
    <w:nsid w:val="5DA60526"/>
    <w:multiLevelType w:val="multilevel"/>
    <w:tmpl w:val="5DA6052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A7C6330"/>
    <w:multiLevelType w:val="multilevel"/>
    <w:tmpl w:val="6A7C633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C792734"/>
    <w:multiLevelType w:val="multilevel"/>
    <w:tmpl w:val="6C792734"/>
    <w:lvl w:ilvl="0">
      <w:start w:val="1"/>
      <w:numFmt w:val="bullet"/>
      <w:lvlText w:val=""/>
      <w:lvlJc w:val="left"/>
      <w:pPr>
        <w:tabs>
          <w:tab w:val="left" w:pos="720"/>
        </w:tabs>
        <w:ind w:left="720" w:hanging="360"/>
      </w:pPr>
      <w:rPr>
        <w:rFonts w:ascii="Wingdings" w:hAnsi="Wingdings"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6" w15:restartNumberingAfterBreak="0">
    <w:nsid w:val="6E7E3280"/>
    <w:multiLevelType w:val="multilevel"/>
    <w:tmpl w:val="6E7E328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9"/>
  </w:num>
  <w:num w:numId="4">
    <w:abstractNumId w:val="8"/>
  </w:num>
  <w:num w:numId="5">
    <w:abstractNumId w:val="13"/>
  </w:num>
  <w:num w:numId="6">
    <w:abstractNumId w:val="2"/>
  </w:num>
  <w:num w:numId="7">
    <w:abstractNumId w:val="7"/>
  </w:num>
  <w:num w:numId="8">
    <w:abstractNumId w:val="10"/>
  </w:num>
  <w:num w:numId="9">
    <w:abstractNumId w:val="5"/>
  </w:num>
  <w:num w:numId="10">
    <w:abstractNumId w:val="14"/>
  </w:num>
  <w:num w:numId="11">
    <w:abstractNumId w:val="16"/>
  </w:num>
  <w:num w:numId="12">
    <w:abstractNumId w:val="15"/>
  </w:num>
  <w:num w:numId="13">
    <w:abstractNumId w:val="12"/>
  </w:num>
  <w:num w:numId="14">
    <w:abstractNumId w:val="3"/>
  </w:num>
  <w:num w:numId="15">
    <w:abstractNumId w:val="4"/>
  </w:num>
  <w:num w:numId="16">
    <w:abstractNumId w:val="6"/>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1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2"/>
    <w:compatSetting w:name="useWord2013TrackBottomHyphenation" w:uri="http://schemas.microsoft.com/office/word" w:val="1"/>
  </w:compat>
  <w:rsids>
    <w:rsidRoot w:val="00080864"/>
    <w:rsid w:val="00003BF2"/>
    <w:rsid w:val="0000586F"/>
    <w:rsid w:val="00006C04"/>
    <w:rsid w:val="00011C5F"/>
    <w:rsid w:val="00022D71"/>
    <w:rsid w:val="000262CB"/>
    <w:rsid w:val="00046416"/>
    <w:rsid w:val="00064BE3"/>
    <w:rsid w:val="0007006C"/>
    <w:rsid w:val="000730F2"/>
    <w:rsid w:val="00075FC1"/>
    <w:rsid w:val="00080864"/>
    <w:rsid w:val="00081823"/>
    <w:rsid w:val="000874F7"/>
    <w:rsid w:val="00087B87"/>
    <w:rsid w:val="0009137C"/>
    <w:rsid w:val="000A3972"/>
    <w:rsid w:val="000B1449"/>
    <w:rsid w:val="000B6252"/>
    <w:rsid w:val="000C1CDA"/>
    <w:rsid w:val="000C6A3F"/>
    <w:rsid w:val="000C70BE"/>
    <w:rsid w:val="000D3D29"/>
    <w:rsid w:val="000E1DFC"/>
    <w:rsid w:val="000F1299"/>
    <w:rsid w:val="000F4A60"/>
    <w:rsid w:val="00100CE7"/>
    <w:rsid w:val="00105918"/>
    <w:rsid w:val="001138EA"/>
    <w:rsid w:val="00117586"/>
    <w:rsid w:val="00117FED"/>
    <w:rsid w:val="001202B5"/>
    <w:rsid w:val="00127D1C"/>
    <w:rsid w:val="001373B7"/>
    <w:rsid w:val="0013752A"/>
    <w:rsid w:val="00141260"/>
    <w:rsid w:val="00141600"/>
    <w:rsid w:val="001441E6"/>
    <w:rsid w:val="001567B6"/>
    <w:rsid w:val="001603B9"/>
    <w:rsid w:val="00163363"/>
    <w:rsid w:val="0017247C"/>
    <w:rsid w:val="00184088"/>
    <w:rsid w:val="00192022"/>
    <w:rsid w:val="001B1F00"/>
    <w:rsid w:val="001B379D"/>
    <w:rsid w:val="001B64D4"/>
    <w:rsid w:val="001D5A7A"/>
    <w:rsid w:val="001E3493"/>
    <w:rsid w:val="001E6E71"/>
    <w:rsid w:val="001F009D"/>
    <w:rsid w:val="001F20A7"/>
    <w:rsid w:val="001F22C4"/>
    <w:rsid w:val="001F4FE8"/>
    <w:rsid w:val="001F73B6"/>
    <w:rsid w:val="00202E8C"/>
    <w:rsid w:val="0020459D"/>
    <w:rsid w:val="00212608"/>
    <w:rsid w:val="0022259C"/>
    <w:rsid w:val="002254BD"/>
    <w:rsid w:val="0022777F"/>
    <w:rsid w:val="00247F06"/>
    <w:rsid w:val="00250B20"/>
    <w:rsid w:val="00261A65"/>
    <w:rsid w:val="00263C05"/>
    <w:rsid w:val="00270CCB"/>
    <w:rsid w:val="00290773"/>
    <w:rsid w:val="00291502"/>
    <w:rsid w:val="0029300E"/>
    <w:rsid w:val="002949E8"/>
    <w:rsid w:val="002A29FB"/>
    <w:rsid w:val="002B12F9"/>
    <w:rsid w:val="002B3262"/>
    <w:rsid w:val="002C0D4A"/>
    <w:rsid w:val="002C5589"/>
    <w:rsid w:val="002D5DD0"/>
    <w:rsid w:val="002E15A8"/>
    <w:rsid w:val="002E28F9"/>
    <w:rsid w:val="002E7548"/>
    <w:rsid w:val="002F7CA7"/>
    <w:rsid w:val="00304103"/>
    <w:rsid w:val="0030410C"/>
    <w:rsid w:val="003220F3"/>
    <w:rsid w:val="003337EF"/>
    <w:rsid w:val="00333D35"/>
    <w:rsid w:val="003341CD"/>
    <w:rsid w:val="00335937"/>
    <w:rsid w:val="00344E28"/>
    <w:rsid w:val="00347F72"/>
    <w:rsid w:val="003511A7"/>
    <w:rsid w:val="00354E08"/>
    <w:rsid w:val="00357966"/>
    <w:rsid w:val="00362EFE"/>
    <w:rsid w:val="00375C83"/>
    <w:rsid w:val="00392020"/>
    <w:rsid w:val="003940AB"/>
    <w:rsid w:val="00396142"/>
    <w:rsid w:val="003976CC"/>
    <w:rsid w:val="003B00AF"/>
    <w:rsid w:val="003C3B36"/>
    <w:rsid w:val="003D07C5"/>
    <w:rsid w:val="003D14BC"/>
    <w:rsid w:val="003D3C86"/>
    <w:rsid w:val="003E4B74"/>
    <w:rsid w:val="003E7F99"/>
    <w:rsid w:val="003F4C9C"/>
    <w:rsid w:val="003F5887"/>
    <w:rsid w:val="004030ED"/>
    <w:rsid w:val="004046FA"/>
    <w:rsid w:val="004050BF"/>
    <w:rsid w:val="0041182C"/>
    <w:rsid w:val="00436414"/>
    <w:rsid w:val="00441CAA"/>
    <w:rsid w:val="00442ABD"/>
    <w:rsid w:val="00452B7B"/>
    <w:rsid w:val="0045396B"/>
    <w:rsid w:val="0045473A"/>
    <w:rsid w:val="0046028B"/>
    <w:rsid w:val="00465B9D"/>
    <w:rsid w:val="00494132"/>
    <w:rsid w:val="004B4915"/>
    <w:rsid w:val="004D12EC"/>
    <w:rsid w:val="004D64BF"/>
    <w:rsid w:val="004E40F3"/>
    <w:rsid w:val="004F11F9"/>
    <w:rsid w:val="00502A90"/>
    <w:rsid w:val="00531F92"/>
    <w:rsid w:val="005347F5"/>
    <w:rsid w:val="00534AED"/>
    <w:rsid w:val="0053647B"/>
    <w:rsid w:val="005405D9"/>
    <w:rsid w:val="00542759"/>
    <w:rsid w:val="005478BA"/>
    <w:rsid w:val="0055137D"/>
    <w:rsid w:val="00551806"/>
    <w:rsid w:val="00554812"/>
    <w:rsid w:val="00557BE0"/>
    <w:rsid w:val="00561179"/>
    <w:rsid w:val="005629DC"/>
    <w:rsid w:val="00572612"/>
    <w:rsid w:val="005857E1"/>
    <w:rsid w:val="00592EEC"/>
    <w:rsid w:val="005A1D18"/>
    <w:rsid w:val="005A52A4"/>
    <w:rsid w:val="005B065B"/>
    <w:rsid w:val="005D27BD"/>
    <w:rsid w:val="005E2B24"/>
    <w:rsid w:val="005F6AF0"/>
    <w:rsid w:val="00600F13"/>
    <w:rsid w:val="006031DA"/>
    <w:rsid w:val="00606E3E"/>
    <w:rsid w:val="00616CE4"/>
    <w:rsid w:val="0062593E"/>
    <w:rsid w:val="0062627E"/>
    <w:rsid w:val="006318A1"/>
    <w:rsid w:val="00632684"/>
    <w:rsid w:val="00651BA8"/>
    <w:rsid w:val="00664EE1"/>
    <w:rsid w:val="0066785B"/>
    <w:rsid w:val="00670DBE"/>
    <w:rsid w:val="00694C5A"/>
    <w:rsid w:val="00694F00"/>
    <w:rsid w:val="00695745"/>
    <w:rsid w:val="006A4027"/>
    <w:rsid w:val="006B643A"/>
    <w:rsid w:val="006B6694"/>
    <w:rsid w:val="006C4A73"/>
    <w:rsid w:val="006D5184"/>
    <w:rsid w:val="006E5C18"/>
    <w:rsid w:val="006F13E2"/>
    <w:rsid w:val="006F6744"/>
    <w:rsid w:val="0070571D"/>
    <w:rsid w:val="00716001"/>
    <w:rsid w:val="00720849"/>
    <w:rsid w:val="00724264"/>
    <w:rsid w:val="007401E8"/>
    <w:rsid w:val="00741B89"/>
    <w:rsid w:val="0076697C"/>
    <w:rsid w:val="007722D0"/>
    <w:rsid w:val="007744E0"/>
    <w:rsid w:val="00781423"/>
    <w:rsid w:val="00787A69"/>
    <w:rsid w:val="00791A94"/>
    <w:rsid w:val="00791C2D"/>
    <w:rsid w:val="00792BA1"/>
    <w:rsid w:val="007B3564"/>
    <w:rsid w:val="007B39A7"/>
    <w:rsid w:val="007C0AE6"/>
    <w:rsid w:val="007D01FA"/>
    <w:rsid w:val="007D762F"/>
    <w:rsid w:val="007E225F"/>
    <w:rsid w:val="007E2473"/>
    <w:rsid w:val="007E2F41"/>
    <w:rsid w:val="007F6B21"/>
    <w:rsid w:val="008102AA"/>
    <w:rsid w:val="00811E75"/>
    <w:rsid w:val="0081332F"/>
    <w:rsid w:val="00823EFA"/>
    <w:rsid w:val="0082732B"/>
    <w:rsid w:val="008321A9"/>
    <w:rsid w:val="00832F96"/>
    <w:rsid w:val="008360CA"/>
    <w:rsid w:val="0083634F"/>
    <w:rsid w:val="00841D03"/>
    <w:rsid w:val="008536F4"/>
    <w:rsid w:val="0086583C"/>
    <w:rsid w:val="008768E5"/>
    <w:rsid w:val="008835A1"/>
    <w:rsid w:val="008A25D7"/>
    <w:rsid w:val="008B1B2E"/>
    <w:rsid w:val="008C55CA"/>
    <w:rsid w:val="008D0B7E"/>
    <w:rsid w:val="008D3A8A"/>
    <w:rsid w:val="008D5157"/>
    <w:rsid w:val="008E14ED"/>
    <w:rsid w:val="008E3487"/>
    <w:rsid w:val="008E567B"/>
    <w:rsid w:val="008F27FB"/>
    <w:rsid w:val="00900931"/>
    <w:rsid w:val="00902B5B"/>
    <w:rsid w:val="00902EBD"/>
    <w:rsid w:val="00910469"/>
    <w:rsid w:val="009141AC"/>
    <w:rsid w:val="00931621"/>
    <w:rsid w:val="009407BD"/>
    <w:rsid w:val="009433A9"/>
    <w:rsid w:val="009466C8"/>
    <w:rsid w:val="0095505A"/>
    <w:rsid w:val="00976977"/>
    <w:rsid w:val="00977E7C"/>
    <w:rsid w:val="009909D1"/>
    <w:rsid w:val="00996822"/>
    <w:rsid w:val="009A5DBD"/>
    <w:rsid w:val="009B2B41"/>
    <w:rsid w:val="009C0431"/>
    <w:rsid w:val="009E4C13"/>
    <w:rsid w:val="009F1276"/>
    <w:rsid w:val="00A10EA7"/>
    <w:rsid w:val="00A227F6"/>
    <w:rsid w:val="00A26346"/>
    <w:rsid w:val="00A26B75"/>
    <w:rsid w:val="00A2772F"/>
    <w:rsid w:val="00A30D1C"/>
    <w:rsid w:val="00A33333"/>
    <w:rsid w:val="00A3640C"/>
    <w:rsid w:val="00A432D9"/>
    <w:rsid w:val="00A51C96"/>
    <w:rsid w:val="00A54A83"/>
    <w:rsid w:val="00A567C1"/>
    <w:rsid w:val="00A570AF"/>
    <w:rsid w:val="00A700FD"/>
    <w:rsid w:val="00A71A7C"/>
    <w:rsid w:val="00A835DD"/>
    <w:rsid w:val="00A8463F"/>
    <w:rsid w:val="00A877BA"/>
    <w:rsid w:val="00A93BC7"/>
    <w:rsid w:val="00A95176"/>
    <w:rsid w:val="00AA5ED2"/>
    <w:rsid w:val="00AB2E07"/>
    <w:rsid w:val="00AB7369"/>
    <w:rsid w:val="00AB7880"/>
    <w:rsid w:val="00AD4232"/>
    <w:rsid w:val="00AE0A7B"/>
    <w:rsid w:val="00AF1B86"/>
    <w:rsid w:val="00B00A01"/>
    <w:rsid w:val="00B16962"/>
    <w:rsid w:val="00B173DD"/>
    <w:rsid w:val="00B20EC9"/>
    <w:rsid w:val="00B24BEC"/>
    <w:rsid w:val="00B24EA5"/>
    <w:rsid w:val="00B2502D"/>
    <w:rsid w:val="00B26D4C"/>
    <w:rsid w:val="00B405C0"/>
    <w:rsid w:val="00B43D16"/>
    <w:rsid w:val="00B45007"/>
    <w:rsid w:val="00B508A3"/>
    <w:rsid w:val="00B61078"/>
    <w:rsid w:val="00B744DC"/>
    <w:rsid w:val="00B81469"/>
    <w:rsid w:val="00B97EC6"/>
    <w:rsid w:val="00BA5A67"/>
    <w:rsid w:val="00BA631A"/>
    <w:rsid w:val="00BB6284"/>
    <w:rsid w:val="00BC011D"/>
    <w:rsid w:val="00BC0401"/>
    <w:rsid w:val="00BC36A8"/>
    <w:rsid w:val="00BD2B9A"/>
    <w:rsid w:val="00BE0569"/>
    <w:rsid w:val="00BF2555"/>
    <w:rsid w:val="00C028D1"/>
    <w:rsid w:val="00C04BD4"/>
    <w:rsid w:val="00C10CB1"/>
    <w:rsid w:val="00C303DC"/>
    <w:rsid w:val="00C3247C"/>
    <w:rsid w:val="00C362D7"/>
    <w:rsid w:val="00C36680"/>
    <w:rsid w:val="00C57153"/>
    <w:rsid w:val="00C65D5D"/>
    <w:rsid w:val="00C672C0"/>
    <w:rsid w:val="00C725E8"/>
    <w:rsid w:val="00C74F5D"/>
    <w:rsid w:val="00C95DEA"/>
    <w:rsid w:val="00C97438"/>
    <w:rsid w:val="00CA34EC"/>
    <w:rsid w:val="00CA3CA6"/>
    <w:rsid w:val="00CA473B"/>
    <w:rsid w:val="00CC5BC4"/>
    <w:rsid w:val="00CC5C18"/>
    <w:rsid w:val="00CC6CEB"/>
    <w:rsid w:val="00CC7596"/>
    <w:rsid w:val="00CD14E2"/>
    <w:rsid w:val="00CE120E"/>
    <w:rsid w:val="00CF3A56"/>
    <w:rsid w:val="00D16A45"/>
    <w:rsid w:val="00D2706F"/>
    <w:rsid w:val="00D454D2"/>
    <w:rsid w:val="00D473FE"/>
    <w:rsid w:val="00D478FE"/>
    <w:rsid w:val="00D55E05"/>
    <w:rsid w:val="00D62D02"/>
    <w:rsid w:val="00D71CAF"/>
    <w:rsid w:val="00D80130"/>
    <w:rsid w:val="00D832A5"/>
    <w:rsid w:val="00D860CC"/>
    <w:rsid w:val="00D93C29"/>
    <w:rsid w:val="00D95AEA"/>
    <w:rsid w:val="00DA0447"/>
    <w:rsid w:val="00DA688F"/>
    <w:rsid w:val="00DB1268"/>
    <w:rsid w:val="00DD38DE"/>
    <w:rsid w:val="00DD5CFC"/>
    <w:rsid w:val="00DD6BE9"/>
    <w:rsid w:val="00DD7843"/>
    <w:rsid w:val="00E060E5"/>
    <w:rsid w:val="00E134DB"/>
    <w:rsid w:val="00E17499"/>
    <w:rsid w:val="00E276AD"/>
    <w:rsid w:val="00E33C97"/>
    <w:rsid w:val="00E36D82"/>
    <w:rsid w:val="00E4252E"/>
    <w:rsid w:val="00E44058"/>
    <w:rsid w:val="00E51529"/>
    <w:rsid w:val="00E55465"/>
    <w:rsid w:val="00E7783A"/>
    <w:rsid w:val="00E95C71"/>
    <w:rsid w:val="00EB427C"/>
    <w:rsid w:val="00EB4F1A"/>
    <w:rsid w:val="00EB68A2"/>
    <w:rsid w:val="00EC4058"/>
    <w:rsid w:val="00EE3E98"/>
    <w:rsid w:val="00EE5790"/>
    <w:rsid w:val="00EF2355"/>
    <w:rsid w:val="00F03191"/>
    <w:rsid w:val="00F11E1B"/>
    <w:rsid w:val="00F1415A"/>
    <w:rsid w:val="00F20D08"/>
    <w:rsid w:val="00F23FFE"/>
    <w:rsid w:val="00F34F94"/>
    <w:rsid w:val="00F4286E"/>
    <w:rsid w:val="00F43A09"/>
    <w:rsid w:val="00F514DC"/>
    <w:rsid w:val="00F55C11"/>
    <w:rsid w:val="00F61CC3"/>
    <w:rsid w:val="00F65ABC"/>
    <w:rsid w:val="00F75EBA"/>
    <w:rsid w:val="00F91A70"/>
    <w:rsid w:val="00F96E29"/>
    <w:rsid w:val="00FA1522"/>
    <w:rsid w:val="00FA60E9"/>
    <w:rsid w:val="00FC2866"/>
    <w:rsid w:val="00FC5EDB"/>
    <w:rsid w:val="00FC7967"/>
    <w:rsid w:val="00FD60A2"/>
    <w:rsid w:val="00FE713A"/>
    <w:rsid w:val="158574A5"/>
    <w:rsid w:val="38F82DC4"/>
    <w:rsid w:val="42114C6E"/>
    <w:rsid w:val="6B5A4E30"/>
    <w:rsid w:val="7BA56C9E"/>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B5FDF"/>
  <w15:docId w15:val="{5990DB4F-1AE5-4169-B495-20541AF33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qFormat="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6D5184"/>
    <w:pPr>
      <w:spacing w:after="200" w:line="276" w:lineRule="auto"/>
    </w:pPr>
    <w:rPr>
      <w:rFonts w:asciiTheme="minorHAnsi" w:eastAsiaTheme="minorEastAsia" w:hAnsiTheme="minorHAnsi" w:cstheme="minorBidi"/>
      <w:sz w:val="22"/>
      <w:szCs w:val="22"/>
    </w:rPr>
  </w:style>
  <w:style w:type="paragraph" w:styleId="1">
    <w:name w:val="heading 1"/>
    <w:basedOn w:val="a"/>
    <w:next w:val="a"/>
    <w:link w:val="10"/>
    <w:uiPriority w:val="9"/>
    <w:qFormat/>
    <w:rsid w:val="006D518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qFormat/>
    <w:rsid w:val="006D5184"/>
    <w:rPr>
      <w:sz w:val="16"/>
      <w:szCs w:val="16"/>
    </w:rPr>
  </w:style>
  <w:style w:type="character" w:styleId="a4">
    <w:name w:val="Hyperlink"/>
    <w:unhideWhenUsed/>
    <w:qFormat/>
    <w:rsid w:val="006D5184"/>
    <w:rPr>
      <w:color w:val="0000FF"/>
      <w:u w:val="single"/>
    </w:rPr>
  </w:style>
  <w:style w:type="character" w:styleId="a5">
    <w:name w:val="Strong"/>
    <w:basedOn w:val="a0"/>
    <w:uiPriority w:val="22"/>
    <w:qFormat/>
    <w:rsid w:val="006D5184"/>
    <w:rPr>
      <w:b/>
      <w:bCs/>
    </w:rPr>
  </w:style>
  <w:style w:type="paragraph" w:styleId="a6">
    <w:name w:val="Balloon Text"/>
    <w:basedOn w:val="a"/>
    <w:link w:val="a7"/>
    <w:uiPriority w:val="99"/>
    <w:semiHidden/>
    <w:unhideWhenUsed/>
    <w:qFormat/>
    <w:rsid w:val="006D5184"/>
    <w:pPr>
      <w:spacing w:after="0" w:line="240" w:lineRule="auto"/>
    </w:pPr>
    <w:rPr>
      <w:rFonts w:ascii="Segoe UI" w:hAnsi="Segoe UI" w:cs="Segoe UI"/>
      <w:sz w:val="18"/>
      <w:szCs w:val="18"/>
    </w:rPr>
  </w:style>
  <w:style w:type="paragraph" w:styleId="a8">
    <w:name w:val="annotation text"/>
    <w:basedOn w:val="a"/>
    <w:link w:val="a9"/>
    <w:uiPriority w:val="99"/>
    <w:semiHidden/>
    <w:unhideWhenUsed/>
    <w:qFormat/>
    <w:rsid w:val="006D5184"/>
    <w:pPr>
      <w:spacing w:line="240" w:lineRule="auto"/>
    </w:pPr>
    <w:rPr>
      <w:sz w:val="20"/>
      <w:szCs w:val="20"/>
    </w:rPr>
  </w:style>
  <w:style w:type="paragraph" w:styleId="aa">
    <w:name w:val="annotation subject"/>
    <w:basedOn w:val="a8"/>
    <w:next w:val="a8"/>
    <w:link w:val="ab"/>
    <w:uiPriority w:val="99"/>
    <w:semiHidden/>
    <w:unhideWhenUsed/>
    <w:qFormat/>
    <w:rsid w:val="006D5184"/>
    <w:rPr>
      <w:b/>
      <w:bCs/>
    </w:rPr>
  </w:style>
  <w:style w:type="paragraph" w:styleId="ac">
    <w:name w:val="header"/>
    <w:basedOn w:val="a"/>
    <w:link w:val="ad"/>
    <w:uiPriority w:val="99"/>
    <w:unhideWhenUsed/>
    <w:qFormat/>
    <w:rsid w:val="006D5184"/>
    <w:pPr>
      <w:tabs>
        <w:tab w:val="center" w:pos="4677"/>
        <w:tab w:val="right" w:pos="9355"/>
      </w:tabs>
      <w:spacing w:after="0" w:line="240" w:lineRule="auto"/>
    </w:pPr>
  </w:style>
  <w:style w:type="paragraph" w:styleId="ae">
    <w:name w:val="Body Text"/>
    <w:basedOn w:val="a"/>
    <w:link w:val="af"/>
    <w:qFormat/>
    <w:rsid w:val="006D5184"/>
    <w:pPr>
      <w:suppressAutoHyphens/>
      <w:spacing w:after="120"/>
    </w:pPr>
    <w:rPr>
      <w:rFonts w:ascii="Calibri" w:eastAsia="Times New Roman" w:hAnsi="Calibri" w:cs="Calibri"/>
      <w:lang w:eastAsia="ar-SA"/>
    </w:rPr>
  </w:style>
  <w:style w:type="paragraph" w:styleId="af0">
    <w:name w:val="footer"/>
    <w:basedOn w:val="a"/>
    <w:link w:val="af1"/>
    <w:uiPriority w:val="99"/>
    <w:unhideWhenUsed/>
    <w:qFormat/>
    <w:rsid w:val="006D5184"/>
    <w:pPr>
      <w:tabs>
        <w:tab w:val="center" w:pos="4677"/>
        <w:tab w:val="right" w:pos="9355"/>
      </w:tabs>
      <w:spacing w:after="0" w:line="240" w:lineRule="auto"/>
    </w:pPr>
  </w:style>
  <w:style w:type="paragraph" w:styleId="af2">
    <w:name w:val="Normal (Web)"/>
    <w:basedOn w:val="a"/>
    <w:uiPriority w:val="99"/>
    <w:unhideWhenUsed/>
    <w:qFormat/>
    <w:rsid w:val="006D5184"/>
    <w:pPr>
      <w:spacing w:before="100" w:beforeAutospacing="1" w:after="100" w:afterAutospacing="1" w:line="240" w:lineRule="auto"/>
    </w:pPr>
    <w:rPr>
      <w:rFonts w:ascii="Times New Roman" w:eastAsia="Times New Roman" w:hAnsi="Times New Roman" w:cs="Times New Roman"/>
      <w:sz w:val="24"/>
      <w:szCs w:val="24"/>
    </w:rPr>
  </w:style>
  <w:style w:type="table" w:styleId="af3">
    <w:name w:val="Table Grid"/>
    <w:basedOn w:val="a1"/>
    <w:uiPriority w:val="59"/>
    <w:qFormat/>
    <w:rsid w:val="006D5184"/>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qFormat/>
    <w:rsid w:val="006D5184"/>
    <w:rPr>
      <w:rFonts w:ascii="Times New Roman" w:eastAsia="Times New Roman" w:hAnsi="Times New Roman" w:cs="Times New Roman"/>
      <w:b/>
      <w:bCs/>
      <w:kern w:val="36"/>
      <w:sz w:val="48"/>
      <w:szCs w:val="48"/>
    </w:rPr>
  </w:style>
  <w:style w:type="paragraph" w:styleId="af4">
    <w:name w:val="List Paragraph"/>
    <w:basedOn w:val="a"/>
    <w:uiPriority w:val="34"/>
    <w:qFormat/>
    <w:rsid w:val="006D5184"/>
    <w:pPr>
      <w:ind w:left="720"/>
      <w:contextualSpacing/>
    </w:pPr>
    <w:rPr>
      <w:rFonts w:eastAsiaTheme="minorHAnsi"/>
      <w:lang w:eastAsia="en-US"/>
    </w:rPr>
  </w:style>
  <w:style w:type="paragraph" w:customStyle="1" w:styleId="LO-normal">
    <w:name w:val="LO-normal"/>
    <w:uiPriority w:val="99"/>
    <w:rsid w:val="006D5184"/>
    <w:pPr>
      <w:suppressAutoHyphens/>
      <w:spacing w:line="276" w:lineRule="auto"/>
    </w:pPr>
    <w:rPr>
      <w:rFonts w:ascii="Arial" w:eastAsia="Times New Roman" w:hAnsi="Arial" w:cs="Arial"/>
      <w:color w:val="000000"/>
      <w:sz w:val="22"/>
      <w:szCs w:val="22"/>
      <w:lang w:eastAsia="zh-CN"/>
    </w:rPr>
  </w:style>
  <w:style w:type="paragraph" w:styleId="af5">
    <w:name w:val="No Spacing"/>
    <w:link w:val="af6"/>
    <w:uiPriority w:val="1"/>
    <w:qFormat/>
    <w:rsid w:val="006D5184"/>
    <w:rPr>
      <w:rFonts w:ascii="Calibri" w:eastAsia="Calibri" w:hAnsi="Calibri"/>
      <w:sz w:val="22"/>
      <w:szCs w:val="22"/>
      <w:lang w:eastAsia="en-US"/>
    </w:rPr>
  </w:style>
  <w:style w:type="character" w:customStyle="1" w:styleId="c4">
    <w:name w:val="c4"/>
    <w:basedOn w:val="a0"/>
    <w:qFormat/>
    <w:rsid w:val="006D5184"/>
  </w:style>
  <w:style w:type="paragraph" w:customStyle="1" w:styleId="c77">
    <w:name w:val="c77"/>
    <w:basedOn w:val="a"/>
    <w:qFormat/>
    <w:rsid w:val="006D518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0">
    <w:name w:val="c10"/>
    <w:basedOn w:val="a0"/>
    <w:qFormat/>
    <w:rsid w:val="006D5184"/>
  </w:style>
  <w:style w:type="paragraph" w:customStyle="1" w:styleId="c56">
    <w:name w:val="c56"/>
    <w:basedOn w:val="a"/>
    <w:qFormat/>
    <w:rsid w:val="006D51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
    <w:name w:val="c5"/>
    <w:basedOn w:val="a"/>
    <w:qFormat/>
    <w:rsid w:val="006D518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qFormat/>
    <w:rsid w:val="006D5184"/>
  </w:style>
  <w:style w:type="paragraph" w:customStyle="1" w:styleId="c27">
    <w:name w:val="c27"/>
    <w:basedOn w:val="a"/>
    <w:qFormat/>
    <w:rsid w:val="006D51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4">
    <w:name w:val="c64"/>
    <w:basedOn w:val="a"/>
    <w:qFormat/>
    <w:rsid w:val="006D51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8">
    <w:name w:val="c8"/>
    <w:basedOn w:val="a"/>
    <w:qFormat/>
    <w:rsid w:val="006D518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a0"/>
    <w:qFormat/>
    <w:rsid w:val="006D5184"/>
  </w:style>
  <w:style w:type="character" w:customStyle="1" w:styleId="c7">
    <w:name w:val="c7"/>
    <w:basedOn w:val="a0"/>
    <w:qFormat/>
    <w:rsid w:val="006D5184"/>
  </w:style>
  <w:style w:type="paragraph" w:customStyle="1" w:styleId="c36">
    <w:name w:val="c36"/>
    <w:basedOn w:val="a"/>
    <w:qFormat/>
    <w:rsid w:val="006D51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0">
    <w:name w:val="c20"/>
    <w:basedOn w:val="a"/>
    <w:qFormat/>
    <w:rsid w:val="006D51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9">
    <w:name w:val="c19"/>
    <w:basedOn w:val="a"/>
    <w:qFormat/>
    <w:rsid w:val="006D51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5">
    <w:name w:val="c25"/>
    <w:basedOn w:val="a"/>
    <w:qFormat/>
    <w:rsid w:val="006D51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9">
    <w:name w:val="c9"/>
    <w:basedOn w:val="a"/>
    <w:qFormat/>
    <w:rsid w:val="006D518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
    <w:name w:val="Основной текст Знак"/>
    <w:basedOn w:val="a0"/>
    <w:link w:val="ae"/>
    <w:qFormat/>
    <w:rsid w:val="006D5184"/>
    <w:rPr>
      <w:rFonts w:ascii="Calibri" w:eastAsia="Times New Roman" w:hAnsi="Calibri" w:cs="Calibri"/>
      <w:lang w:eastAsia="ar-SA"/>
    </w:rPr>
  </w:style>
  <w:style w:type="character" w:customStyle="1" w:styleId="w">
    <w:name w:val="w"/>
    <w:basedOn w:val="a0"/>
    <w:qFormat/>
    <w:rsid w:val="006D5184"/>
  </w:style>
  <w:style w:type="paragraph" w:customStyle="1" w:styleId="c13">
    <w:name w:val="c13"/>
    <w:basedOn w:val="a"/>
    <w:qFormat/>
    <w:rsid w:val="006D518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W8Num3z2">
    <w:name w:val="WW8Num3z2"/>
    <w:qFormat/>
    <w:rsid w:val="006D5184"/>
    <w:rPr>
      <w:rFonts w:ascii="Wingdings" w:hAnsi="Wingdings" w:cs="Wingdings"/>
    </w:rPr>
  </w:style>
  <w:style w:type="character" w:customStyle="1" w:styleId="a7">
    <w:name w:val="Текст выноски Знак"/>
    <w:basedOn w:val="a0"/>
    <w:link w:val="a6"/>
    <w:uiPriority w:val="99"/>
    <w:semiHidden/>
    <w:qFormat/>
    <w:rsid w:val="006D5184"/>
    <w:rPr>
      <w:rFonts w:ascii="Segoe UI" w:hAnsi="Segoe UI" w:cs="Segoe UI"/>
      <w:sz w:val="18"/>
      <w:szCs w:val="18"/>
    </w:rPr>
  </w:style>
  <w:style w:type="character" w:customStyle="1" w:styleId="apple-converted-space">
    <w:name w:val="apple-converted-space"/>
    <w:basedOn w:val="a0"/>
    <w:qFormat/>
    <w:rsid w:val="006D5184"/>
  </w:style>
  <w:style w:type="paragraph" w:customStyle="1" w:styleId="Default">
    <w:name w:val="Default"/>
    <w:qFormat/>
    <w:rsid w:val="006D5184"/>
    <w:pPr>
      <w:autoSpaceDE w:val="0"/>
      <w:autoSpaceDN w:val="0"/>
      <w:adjustRightInd w:val="0"/>
    </w:pPr>
    <w:rPr>
      <w:rFonts w:eastAsiaTheme="minorEastAsia"/>
      <w:color w:val="000000"/>
      <w:sz w:val="24"/>
      <w:szCs w:val="24"/>
    </w:rPr>
  </w:style>
  <w:style w:type="character" w:customStyle="1" w:styleId="ad">
    <w:name w:val="Верхний колонтитул Знак"/>
    <w:basedOn w:val="a0"/>
    <w:link w:val="ac"/>
    <w:uiPriority w:val="99"/>
    <w:qFormat/>
    <w:rsid w:val="006D5184"/>
  </w:style>
  <w:style w:type="character" w:customStyle="1" w:styleId="af1">
    <w:name w:val="Нижний колонтитул Знак"/>
    <w:basedOn w:val="a0"/>
    <w:link w:val="af0"/>
    <w:uiPriority w:val="99"/>
    <w:qFormat/>
    <w:rsid w:val="006D5184"/>
  </w:style>
  <w:style w:type="paragraph" w:customStyle="1" w:styleId="c40">
    <w:name w:val="c40"/>
    <w:basedOn w:val="a"/>
    <w:qFormat/>
    <w:rsid w:val="006D518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qFormat/>
    <w:rsid w:val="006D5184"/>
  </w:style>
  <w:style w:type="character" w:customStyle="1" w:styleId="af6">
    <w:name w:val="Без интервала Знак"/>
    <w:basedOn w:val="a0"/>
    <w:link w:val="af5"/>
    <w:uiPriority w:val="1"/>
    <w:qFormat/>
    <w:locked/>
    <w:rsid w:val="006D5184"/>
    <w:rPr>
      <w:rFonts w:ascii="Calibri" w:eastAsia="Calibri" w:hAnsi="Calibri" w:cs="Times New Roman"/>
      <w:lang w:eastAsia="en-US"/>
    </w:rPr>
  </w:style>
  <w:style w:type="character" w:customStyle="1" w:styleId="2">
    <w:name w:val="Основной текст2"/>
    <w:basedOn w:val="a0"/>
    <w:uiPriority w:val="99"/>
    <w:rsid w:val="006D5184"/>
    <w:rPr>
      <w:rFonts w:ascii="Arial" w:hAnsi="Arial" w:cs="Arial"/>
      <w:color w:val="000000"/>
      <w:spacing w:val="0"/>
      <w:w w:val="100"/>
      <w:position w:val="0"/>
      <w:sz w:val="19"/>
      <w:szCs w:val="19"/>
      <w:u w:val="none"/>
      <w:shd w:val="clear" w:color="auto" w:fill="FFFFFF"/>
      <w:lang w:val="ru-RU"/>
    </w:rPr>
  </w:style>
  <w:style w:type="character" w:customStyle="1" w:styleId="a9">
    <w:name w:val="Текст примечания Знак"/>
    <w:basedOn w:val="a0"/>
    <w:link w:val="a8"/>
    <w:uiPriority w:val="99"/>
    <w:semiHidden/>
    <w:rsid w:val="006D5184"/>
    <w:rPr>
      <w:rFonts w:asciiTheme="minorHAnsi" w:eastAsiaTheme="minorEastAsia" w:hAnsiTheme="minorHAnsi" w:cstheme="minorBidi"/>
    </w:rPr>
  </w:style>
  <w:style w:type="character" w:customStyle="1" w:styleId="ab">
    <w:name w:val="Тема примечания Знак"/>
    <w:basedOn w:val="a9"/>
    <w:link w:val="aa"/>
    <w:uiPriority w:val="99"/>
    <w:semiHidden/>
    <w:rsid w:val="006D5184"/>
    <w:rPr>
      <w:rFonts w:asciiTheme="minorHAnsi" w:eastAsiaTheme="minorEastAsia" w:hAnsiTheme="minorHAnsi" w:cstheme="minorBid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9E5E9AB-DD46-41EB-B69E-D76FC0676F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18</Pages>
  <Words>3264</Words>
  <Characters>18607</Characters>
  <Application>Microsoft Office Word</Application>
  <DocSecurity>0</DocSecurity>
  <Lines>155</Lines>
  <Paragraphs>43</Paragraphs>
  <ScaleCrop>false</ScaleCrop>
  <Company/>
  <LinksUpToDate>false</LinksUpToDate>
  <CharactersWithSpaces>21828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13</cp:revision>
  <cp:lastPrinted>2022-01-26T07:16:00Z</cp:lastPrinted>
  <dcterms:created xsi:type="dcterms:W3CDTF">2021-10-06T10:53:00Z</dcterms:created>
  <dcterms:modified xsi:type="dcterms:W3CDTF">2022-02-07T11:22:00Z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1049-11.2.0.10323</vt:lpwstr>
  </property>
  <property fmtid="{D5CDD505-2E9C-101B-9397-08002B2CF9AE}" pid="3" name="ICV">
    <vt:lpwstr>65178323DAE24869A0B1EC7DDAD88DEC</vt:lpwstr>
  </property>
</Properties>
</file>